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8B977" w14:textId="77777777" w:rsidR="00726E98" w:rsidRPr="00E25D9C" w:rsidRDefault="00726E98" w:rsidP="00726E98">
      <w:pPr>
        <w:jc w:val="center"/>
        <w:rPr>
          <w:rFonts w:ascii="Verdana" w:hAnsi="Verdana" w:cs="Tahoma"/>
        </w:rPr>
      </w:pPr>
      <w:r w:rsidRPr="00E25D9C">
        <w:rPr>
          <w:rFonts w:ascii="Verdana" w:hAnsi="Verdana"/>
          <w:b/>
        </w:rPr>
        <w:t>PORT ST MARY COMMISSIONERS</w:t>
      </w:r>
    </w:p>
    <w:p w14:paraId="505FE4BE" w14:textId="77777777" w:rsidR="00726E98" w:rsidRPr="00E25D9C" w:rsidRDefault="00726E98" w:rsidP="00726E98">
      <w:pPr>
        <w:jc w:val="center"/>
        <w:rPr>
          <w:rFonts w:ascii="Verdana" w:hAnsi="Verdana"/>
          <w:b/>
        </w:rPr>
      </w:pPr>
      <w:r w:rsidRPr="00E25D9C">
        <w:rPr>
          <w:rFonts w:ascii="Verdana" w:hAnsi="Verdana"/>
          <w:b/>
        </w:rPr>
        <w:t>ORDINARY BOARD MEETING</w:t>
      </w:r>
    </w:p>
    <w:p w14:paraId="09D7370D" w14:textId="77777777" w:rsidR="00726E98" w:rsidRPr="00E25D9C" w:rsidRDefault="00726E98" w:rsidP="00726E98">
      <w:pPr>
        <w:jc w:val="center"/>
        <w:rPr>
          <w:rFonts w:ascii="Verdana" w:hAnsi="Verdana"/>
          <w:b/>
        </w:rPr>
      </w:pPr>
      <w:r>
        <w:rPr>
          <w:rFonts w:ascii="Verdana" w:hAnsi="Verdana"/>
          <w:b/>
        </w:rPr>
        <w:t>27</w:t>
      </w:r>
      <w:r w:rsidRPr="00775C35">
        <w:rPr>
          <w:rFonts w:ascii="Verdana" w:hAnsi="Verdana"/>
          <w:b/>
          <w:vertAlign w:val="superscript"/>
        </w:rPr>
        <w:t>th</w:t>
      </w:r>
      <w:r>
        <w:rPr>
          <w:rFonts w:ascii="Verdana" w:hAnsi="Verdana"/>
          <w:b/>
        </w:rPr>
        <w:t xml:space="preserve"> MARCH 2024</w:t>
      </w:r>
    </w:p>
    <w:p w14:paraId="2067A206" w14:textId="77777777" w:rsidR="00726E98" w:rsidRDefault="00726E98" w:rsidP="00726E98">
      <w:pPr>
        <w:jc w:val="center"/>
        <w:rPr>
          <w:rFonts w:ascii="Verdana" w:hAnsi="Verdana"/>
          <w:b/>
        </w:rPr>
      </w:pPr>
      <w:r>
        <w:rPr>
          <w:rFonts w:ascii="Verdana" w:hAnsi="Verdana"/>
          <w:b/>
        </w:rPr>
        <w:t>AGENDA – OPEN</w:t>
      </w:r>
      <w:r w:rsidRPr="00E25D9C">
        <w:rPr>
          <w:rFonts w:ascii="Verdana" w:hAnsi="Verdana"/>
          <w:b/>
        </w:rPr>
        <w:t xml:space="preserve"> SESSION</w:t>
      </w:r>
    </w:p>
    <w:p w14:paraId="42BF91C7" w14:textId="77777777" w:rsidR="00726E98" w:rsidRPr="00E25D9C" w:rsidRDefault="00726E98" w:rsidP="00726E98">
      <w:pPr>
        <w:jc w:val="center"/>
        <w:rPr>
          <w:rFonts w:ascii="Verdana" w:hAnsi="Verdana"/>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4913"/>
        <w:gridCol w:w="21"/>
        <w:gridCol w:w="3239"/>
      </w:tblGrid>
      <w:tr w:rsidR="00726E98" w:rsidRPr="00E25D9C" w14:paraId="17BC8531" w14:textId="77777777" w:rsidTr="00560FEB">
        <w:tc>
          <w:tcPr>
            <w:tcW w:w="1291" w:type="dxa"/>
            <w:shd w:val="clear" w:color="auto" w:fill="C5E0B3"/>
            <w:vAlign w:val="center"/>
          </w:tcPr>
          <w:p w14:paraId="4A4851B7" w14:textId="77777777" w:rsidR="00726E98" w:rsidRPr="00F219EF" w:rsidRDefault="00726E98" w:rsidP="00560FEB">
            <w:pPr>
              <w:jc w:val="center"/>
              <w:rPr>
                <w:rFonts w:ascii="Verdana" w:hAnsi="Verdana"/>
                <w:b/>
              </w:rPr>
            </w:pPr>
            <w:r w:rsidRPr="00F219EF">
              <w:rPr>
                <w:rFonts w:ascii="Verdana" w:hAnsi="Verdana"/>
                <w:b/>
              </w:rPr>
              <w:t>Item Number</w:t>
            </w:r>
          </w:p>
        </w:tc>
        <w:tc>
          <w:tcPr>
            <w:tcW w:w="4934" w:type="dxa"/>
            <w:gridSpan w:val="2"/>
            <w:shd w:val="clear" w:color="auto" w:fill="C5E0B3"/>
            <w:vAlign w:val="center"/>
          </w:tcPr>
          <w:p w14:paraId="5373ABD3" w14:textId="77777777" w:rsidR="00726E98" w:rsidRPr="00F219EF" w:rsidRDefault="00726E98" w:rsidP="00560FEB">
            <w:pPr>
              <w:jc w:val="center"/>
              <w:rPr>
                <w:rFonts w:ascii="Verdana" w:hAnsi="Verdana"/>
                <w:b/>
              </w:rPr>
            </w:pPr>
            <w:r w:rsidRPr="00F219EF">
              <w:rPr>
                <w:rFonts w:ascii="Verdana" w:hAnsi="Verdana"/>
                <w:b/>
              </w:rPr>
              <w:t>Item</w:t>
            </w:r>
          </w:p>
        </w:tc>
        <w:tc>
          <w:tcPr>
            <w:tcW w:w="3239" w:type="dxa"/>
            <w:shd w:val="clear" w:color="auto" w:fill="C5E0B3"/>
            <w:vAlign w:val="center"/>
          </w:tcPr>
          <w:p w14:paraId="1793AF65" w14:textId="77777777" w:rsidR="00726E98" w:rsidRPr="00F219EF" w:rsidRDefault="00726E98" w:rsidP="00560FEB">
            <w:pPr>
              <w:jc w:val="center"/>
              <w:rPr>
                <w:rFonts w:ascii="Verdana" w:hAnsi="Verdana"/>
                <w:b/>
              </w:rPr>
            </w:pPr>
            <w:r w:rsidRPr="00F219EF">
              <w:rPr>
                <w:rFonts w:ascii="Verdana" w:hAnsi="Verdana"/>
                <w:b/>
              </w:rPr>
              <w:t>Action Required</w:t>
            </w:r>
          </w:p>
        </w:tc>
      </w:tr>
      <w:tr w:rsidR="00726E98" w:rsidRPr="00E25D9C" w14:paraId="02F30D47" w14:textId="77777777" w:rsidTr="00560FEB">
        <w:trPr>
          <w:trHeight w:val="564"/>
        </w:trPr>
        <w:tc>
          <w:tcPr>
            <w:tcW w:w="1291" w:type="dxa"/>
            <w:shd w:val="clear" w:color="auto" w:fill="auto"/>
            <w:vAlign w:val="center"/>
          </w:tcPr>
          <w:p w14:paraId="364E77ED" w14:textId="77777777" w:rsidR="00726E98" w:rsidRPr="00F219EF" w:rsidRDefault="00726E98" w:rsidP="00560FEB">
            <w:pPr>
              <w:jc w:val="center"/>
              <w:rPr>
                <w:rFonts w:ascii="Verdana" w:hAnsi="Verdana"/>
                <w:b/>
              </w:rPr>
            </w:pPr>
            <w:r w:rsidRPr="00F219EF">
              <w:rPr>
                <w:rFonts w:ascii="Verdana" w:hAnsi="Verdana"/>
                <w:b/>
              </w:rPr>
              <w:t>1.</w:t>
            </w:r>
          </w:p>
        </w:tc>
        <w:tc>
          <w:tcPr>
            <w:tcW w:w="8173" w:type="dxa"/>
            <w:gridSpan w:val="3"/>
            <w:shd w:val="clear" w:color="auto" w:fill="auto"/>
            <w:vAlign w:val="center"/>
          </w:tcPr>
          <w:p w14:paraId="7B5B91BE" w14:textId="77777777" w:rsidR="00726E98" w:rsidRPr="00F219EF" w:rsidRDefault="00726E98" w:rsidP="00560FEB">
            <w:pPr>
              <w:jc w:val="center"/>
              <w:rPr>
                <w:rFonts w:ascii="Verdana" w:hAnsi="Verdana"/>
                <w:b/>
              </w:rPr>
            </w:pPr>
            <w:r w:rsidRPr="00F219EF">
              <w:rPr>
                <w:rFonts w:ascii="Verdana" w:hAnsi="Verdana"/>
                <w:b/>
              </w:rPr>
              <w:t>OPENING OF THE MEETING</w:t>
            </w:r>
          </w:p>
        </w:tc>
      </w:tr>
      <w:tr w:rsidR="00726E98" w:rsidRPr="00E25D9C" w14:paraId="1C4ACCE1" w14:textId="77777777" w:rsidTr="00560FEB">
        <w:trPr>
          <w:trHeight w:val="1026"/>
        </w:trPr>
        <w:tc>
          <w:tcPr>
            <w:tcW w:w="1291" w:type="dxa"/>
            <w:shd w:val="clear" w:color="auto" w:fill="auto"/>
            <w:vAlign w:val="center"/>
          </w:tcPr>
          <w:p w14:paraId="41511BF5" w14:textId="77777777" w:rsidR="00726E98" w:rsidRPr="00F219EF" w:rsidRDefault="00726E98" w:rsidP="00560FEB">
            <w:pPr>
              <w:jc w:val="center"/>
              <w:rPr>
                <w:rFonts w:ascii="Verdana" w:hAnsi="Verdana"/>
              </w:rPr>
            </w:pPr>
            <w:r w:rsidRPr="00F219EF">
              <w:rPr>
                <w:rFonts w:ascii="Verdana" w:hAnsi="Verdana"/>
              </w:rPr>
              <w:t>1.1</w:t>
            </w:r>
          </w:p>
        </w:tc>
        <w:tc>
          <w:tcPr>
            <w:tcW w:w="4934" w:type="dxa"/>
            <w:gridSpan w:val="2"/>
            <w:shd w:val="clear" w:color="auto" w:fill="auto"/>
            <w:vAlign w:val="center"/>
          </w:tcPr>
          <w:p w14:paraId="5FAA6490" w14:textId="77777777" w:rsidR="00726E98" w:rsidRPr="00F219EF" w:rsidRDefault="00726E98" w:rsidP="00560FEB">
            <w:pPr>
              <w:rPr>
                <w:rFonts w:ascii="Verdana" w:hAnsi="Verdana"/>
              </w:rPr>
            </w:pPr>
            <w:r w:rsidRPr="00F219EF">
              <w:rPr>
                <w:rFonts w:ascii="Verdana" w:hAnsi="Verdana"/>
              </w:rPr>
              <w:t>Welcome, Apologies &amp; Declarations</w:t>
            </w:r>
          </w:p>
        </w:tc>
        <w:tc>
          <w:tcPr>
            <w:tcW w:w="3239" w:type="dxa"/>
            <w:shd w:val="clear" w:color="auto" w:fill="auto"/>
            <w:vAlign w:val="center"/>
          </w:tcPr>
          <w:p w14:paraId="26E0E1FF" w14:textId="77777777" w:rsidR="00726E98" w:rsidRPr="00F219EF" w:rsidRDefault="00726E98" w:rsidP="00560FEB">
            <w:pPr>
              <w:rPr>
                <w:rFonts w:ascii="Verdana" w:hAnsi="Verdana"/>
              </w:rPr>
            </w:pPr>
            <w:r w:rsidRPr="00F219EF">
              <w:rPr>
                <w:rFonts w:ascii="Verdana" w:hAnsi="Verdana"/>
              </w:rPr>
              <w:t>As required by Board members</w:t>
            </w:r>
          </w:p>
        </w:tc>
      </w:tr>
      <w:tr w:rsidR="00726E98" w:rsidRPr="00E25D9C" w14:paraId="794E4A37" w14:textId="77777777" w:rsidTr="00560FEB">
        <w:trPr>
          <w:trHeight w:val="647"/>
        </w:trPr>
        <w:tc>
          <w:tcPr>
            <w:tcW w:w="1291" w:type="dxa"/>
            <w:shd w:val="clear" w:color="auto" w:fill="auto"/>
            <w:vAlign w:val="center"/>
          </w:tcPr>
          <w:p w14:paraId="7CA29406" w14:textId="77777777" w:rsidR="00726E98" w:rsidRPr="00F219EF" w:rsidRDefault="00726E98" w:rsidP="00560FEB">
            <w:pPr>
              <w:jc w:val="center"/>
              <w:rPr>
                <w:rFonts w:ascii="Verdana" w:hAnsi="Verdana"/>
                <w:b/>
              </w:rPr>
            </w:pPr>
            <w:r w:rsidRPr="00F219EF">
              <w:rPr>
                <w:rFonts w:ascii="Verdana" w:hAnsi="Verdana"/>
                <w:b/>
              </w:rPr>
              <w:t>2.</w:t>
            </w:r>
          </w:p>
        </w:tc>
        <w:tc>
          <w:tcPr>
            <w:tcW w:w="8173" w:type="dxa"/>
            <w:gridSpan w:val="3"/>
            <w:shd w:val="clear" w:color="auto" w:fill="auto"/>
            <w:vAlign w:val="center"/>
          </w:tcPr>
          <w:p w14:paraId="0415A48B" w14:textId="77777777" w:rsidR="00726E98" w:rsidRDefault="00726E98" w:rsidP="00560FEB">
            <w:pPr>
              <w:jc w:val="center"/>
              <w:rPr>
                <w:rFonts w:ascii="Verdana" w:hAnsi="Verdana"/>
                <w:b/>
              </w:rPr>
            </w:pPr>
            <w:r w:rsidRPr="00F219EF">
              <w:rPr>
                <w:rFonts w:ascii="Verdana" w:hAnsi="Verdana"/>
                <w:b/>
              </w:rPr>
              <w:t>MINUTES</w:t>
            </w:r>
          </w:p>
          <w:p w14:paraId="4D560D6F" w14:textId="77777777" w:rsidR="00726E98" w:rsidRPr="00F219EF" w:rsidRDefault="00726E98" w:rsidP="00560FEB">
            <w:pPr>
              <w:jc w:val="center"/>
              <w:rPr>
                <w:rFonts w:ascii="Verdana" w:hAnsi="Verdana"/>
                <w:b/>
              </w:rPr>
            </w:pPr>
            <w:r>
              <w:rPr>
                <w:rFonts w:ascii="Verdana" w:hAnsi="Verdana"/>
                <w:b/>
              </w:rPr>
              <w:t>Four Members who were present are required to approve Minutes</w:t>
            </w:r>
          </w:p>
        </w:tc>
      </w:tr>
      <w:tr w:rsidR="00726E98" w:rsidRPr="00E25D9C" w14:paraId="7FA46C90" w14:textId="77777777" w:rsidTr="00560FEB">
        <w:trPr>
          <w:trHeight w:val="1026"/>
        </w:trPr>
        <w:tc>
          <w:tcPr>
            <w:tcW w:w="1291" w:type="dxa"/>
            <w:shd w:val="clear" w:color="auto" w:fill="auto"/>
            <w:vAlign w:val="center"/>
          </w:tcPr>
          <w:p w14:paraId="4B821997" w14:textId="77777777" w:rsidR="00726E98" w:rsidRDefault="00726E98" w:rsidP="00560FEB">
            <w:pPr>
              <w:jc w:val="center"/>
              <w:rPr>
                <w:rFonts w:ascii="Verdana" w:hAnsi="Verdana"/>
              </w:rPr>
            </w:pPr>
            <w:r>
              <w:rPr>
                <w:rFonts w:ascii="Verdana" w:hAnsi="Verdana"/>
              </w:rPr>
              <w:t>2.1</w:t>
            </w:r>
          </w:p>
        </w:tc>
        <w:tc>
          <w:tcPr>
            <w:tcW w:w="4934" w:type="dxa"/>
            <w:gridSpan w:val="2"/>
            <w:shd w:val="clear" w:color="auto" w:fill="auto"/>
            <w:vAlign w:val="center"/>
          </w:tcPr>
          <w:p w14:paraId="591C8833" w14:textId="77777777" w:rsidR="00726E98" w:rsidRPr="00775C35" w:rsidRDefault="00726E98" w:rsidP="00560FEB">
            <w:pPr>
              <w:rPr>
                <w:rFonts w:ascii="Verdana" w:hAnsi="Verdana"/>
                <w:highlight w:val="yellow"/>
              </w:rPr>
            </w:pPr>
            <w:r w:rsidRPr="00775C35">
              <w:rPr>
                <w:rFonts w:ascii="Verdana" w:hAnsi="Verdana"/>
              </w:rPr>
              <w:t xml:space="preserve">Minutes of the Ordinary Meeting held on the </w:t>
            </w:r>
            <w:proofErr w:type="gramStart"/>
            <w:r w:rsidRPr="00775C35">
              <w:rPr>
                <w:rFonts w:ascii="Verdana" w:hAnsi="Verdana"/>
              </w:rPr>
              <w:t>28</w:t>
            </w:r>
            <w:r w:rsidRPr="00775C35">
              <w:rPr>
                <w:rFonts w:ascii="Verdana" w:hAnsi="Verdana"/>
                <w:vertAlign w:val="superscript"/>
              </w:rPr>
              <w:t>th</w:t>
            </w:r>
            <w:proofErr w:type="gramEnd"/>
            <w:r w:rsidRPr="00775C35">
              <w:rPr>
                <w:rFonts w:ascii="Verdana" w:hAnsi="Verdana"/>
              </w:rPr>
              <w:t xml:space="preserve"> February 2024</w:t>
            </w:r>
          </w:p>
        </w:tc>
        <w:tc>
          <w:tcPr>
            <w:tcW w:w="3239" w:type="dxa"/>
            <w:shd w:val="clear" w:color="auto" w:fill="auto"/>
            <w:vAlign w:val="center"/>
          </w:tcPr>
          <w:p w14:paraId="36A1FE45" w14:textId="77777777" w:rsidR="00726E98" w:rsidRDefault="00726E98" w:rsidP="00560FEB">
            <w:pPr>
              <w:rPr>
                <w:rFonts w:ascii="Verdana" w:hAnsi="Verdana"/>
              </w:rPr>
            </w:pPr>
            <w:r>
              <w:rPr>
                <w:rFonts w:ascii="Verdana" w:hAnsi="Verdana"/>
              </w:rPr>
              <w:t xml:space="preserve">For Board approval </w:t>
            </w:r>
          </w:p>
        </w:tc>
      </w:tr>
      <w:tr w:rsidR="00726E98" w:rsidRPr="00E25D9C" w14:paraId="6B5D9226" w14:textId="77777777" w:rsidTr="00560FEB">
        <w:trPr>
          <w:trHeight w:val="671"/>
        </w:trPr>
        <w:tc>
          <w:tcPr>
            <w:tcW w:w="1291" w:type="dxa"/>
            <w:shd w:val="clear" w:color="auto" w:fill="auto"/>
            <w:vAlign w:val="center"/>
          </w:tcPr>
          <w:p w14:paraId="61E5C5CC" w14:textId="77777777" w:rsidR="00726E98" w:rsidRPr="00F219EF" w:rsidRDefault="00726E98" w:rsidP="00560FEB">
            <w:pPr>
              <w:jc w:val="center"/>
              <w:rPr>
                <w:rFonts w:ascii="Verdana" w:hAnsi="Verdana"/>
                <w:b/>
              </w:rPr>
            </w:pPr>
            <w:r w:rsidRPr="00F219EF">
              <w:rPr>
                <w:rFonts w:ascii="Verdana" w:hAnsi="Verdana"/>
                <w:b/>
              </w:rPr>
              <w:t>3.</w:t>
            </w:r>
          </w:p>
        </w:tc>
        <w:tc>
          <w:tcPr>
            <w:tcW w:w="8173" w:type="dxa"/>
            <w:gridSpan w:val="3"/>
            <w:shd w:val="clear" w:color="auto" w:fill="auto"/>
            <w:vAlign w:val="center"/>
          </w:tcPr>
          <w:p w14:paraId="46E21C1E" w14:textId="77777777" w:rsidR="00726E98" w:rsidRPr="00F219EF" w:rsidRDefault="00726E98" w:rsidP="00560FEB">
            <w:pPr>
              <w:jc w:val="center"/>
              <w:rPr>
                <w:rFonts w:ascii="Verdana" w:hAnsi="Verdana"/>
                <w:b/>
              </w:rPr>
            </w:pPr>
            <w:r w:rsidRPr="00F219EF">
              <w:rPr>
                <w:rFonts w:ascii="Verdana" w:hAnsi="Verdana"/>
                <w:b/>
              </w:rPr>
              <w:t>MATTERS ARISING</w:t>
            </w:r>
          </w:p>
        </w:tc>
      </w:tr>
      <w:tr w:rsidR="00726E98" w:rsidRPr="00E25D9C" w14:paraId="26F598D0" w14:textId="77777777" w:rsidTr="00560FEB">
        <w:trPr>
          <w:trHeight w:val="1026"/>
        </w:trPr>
        <w:tc>
          <w:tcPr>
            <w:tcW w:w="1291" w:type="dxa"/>
            <w:shd w:val="clear" w:color="auto" w:fill="auto"/>
            <w:vAlign w:val="center"/>
          </w:tcPr>
          <w:p w14:paraId="7FBCA12E" w14:textId="77777777" w:rsidR="00726E98" w:rsidRPr="00080761" w:rsidRDefault="00726E98" w:rsidP="00560FEB">
            <w:pPr>
              <w:jc w:val="center"/>
              <w:rPr>
                <w:rFonts w:ascii="Verdana" w:hAnsi="Verdana"/>
              </w:rPr>
            </w:pPr>
            <w:r w:rsidRPr="00080761">
              <w:rPr>
                <w:rFonts w:ascii="Verdana" w:hAnsi="Verdana"/>
              </w:rPr>
              <w:t>3.1</w:t>
            </w:r>
          </w:p>
        </w:tc>
        <w:tc>
          <w:tcPr>
            <w:tcW w:w="4934" w:type="dxa"/>
            <w:gridSpan w:val="2"/>
            <w:shd w:val="clear" w:color="auto" w:fill="auto"/>
            <w:vAlign w:val="center"/>
          </w:tcPr>
          <w:p w14:paraId="028058C7" w14:textId="77777777" w:rsidR="00726E98" w:rsidRPr="004C5B31" w:rsidRDefault="00726E98" w:rsidP="00560FEB">
            <w:pPr>
              <w:rPr>
                <w:rFonts w:ascii="Verdana" w:hAnsi="Verdana"/>
                <w:highlight w:val="yellow"/>
              </w:rPr>
            </w:pPr>
            <w:r w:rsidRPr="00775C35">
              <w:rPr>
                <w:rFonts w:ascii="Verdana" w:hAnsi="Verdana"/>
              </w:rPr>
              <w:t>Matters arising from previous meetings</w:t>
            </w:r>
            <w:r w:rsidRPr="005231E1">
              <w:rPr>
                <w:rFonts w:ascii="Verdana" w:hAnsi="Verdana"/>
              </w:rPr>
              <w:t xml:space="preserve"> </w:t>
            </w:r>
          </w:p>
        </w:tc>
        <w:tc>
          <w:tcPr>
            <w:tcW w:w="3239" w:type="dxa"/>
            <w:shd w:val="clear" w:color="auto" w:fill="auto"/>
            <w:vAlign w:val="center"/>
          </w:tcPr>
          <w:p w14:paraId="10DA6F89" w14:textId="77777777" w:rsidR="00726E98" w:rsidRPr="00F219EF" w:rsidRDefault="00726E98" w:rsidP="00560FEB">
            <w:pPr>
              <w:rPr>
                <w:rFonts w:ascii="Verdana" w:hAnsi="Verdana"/>
              </w:rPr>
            </w:pPr>
            <w:r w:rsidRPr="00F219EF">
              <w:rPr>
                <w:rFonts w:ascii="Verdana" w:hAnsi="Verdana"/>
              </w:rPr>
              <w:t>Clerk to provide necessary updates</w:t>
            </w:r>
          </w:p>
        </w:tc>
      </w:tr>
      <w:tr w:rsidR="00726E98" w:rsidRPr="00E25D9C" w14:paraId="318063DB" w14:textId="77777777" w:rsidTr="00560FEB">
        <w:trPr>
          <w:trHeight w:val="594"/>
        </w:trPr>
        <w:tc>
          <w:tcPr>
            <w:tcW w:w="1291" w:type="dxa"/>
            <w:shd w:val="clear" w:color="auto" w:fill="auto"/>
            <w:vAlign w:val="center"/>
          </w:tcPr>
          <w:p w14:paraId="36F43D54" w14:textId="77777777" w:rsidR="00726E98" w:rsidRPr="00F219EF" w:rsidRDefault="00726E98" w:rsidP="00560FEB">
            <w:pPr>
              <w:jc w:val="center"/>
              <w:rPr>
                <w:rFonts w:ascii="Verdana" w:hAnsi="Verdana"/>
                <w:b/>
              </w:rPr>
            </w:pPr>
            <w:r w:rsidRPr="00F219EF">
              <w:rPr>
                <w:rFonts w:ascii="Verdana" w:hAnsi="Verdana"/>
                <w:b/>
              </w:rPr>
              <w:t>4.</w:t>
            </w:r>
          </w:p>
        </w:tc>
        <w:tc>
          <w:tcPr>
            <w:tcW w:w="8173" w:type="dxa"/>
            <w:gridSpan w:val="3"/>
            <w:shd w:val="clear" w:color="auto" w:fill="auto"/>
            <w:vAlign w:val="center"/>
          </w:tcPr>
          <w:p w14:paraId="52E18A38" w14:textId="77777777" w:rsidR="00726E98" w:rsidRPr="00F219EF" w:rsidRDefault="00726E98" w:rsidP="00560FEB">
            <w:pPr>
              <w:jc w:val="center"/>
              <w:rPr>
                <w:rFonts w:ascii="Verdana" w:hAnsi="Verdana"/>
                <w:b/>
              </w:rPr>
            </w:pPr>
            <w:r w:rsidRPr="00F219EF">
              <w:rPr>
                <w:rFonts w:ascii="Verdana" w:hAnsi="Verdana"/>
                <w:b/>
              </w:rPr>
              <w:t>MOTIONS – None</w:t>
            </w:r>
          </w:p>
        </w:tc>
      </w:tr>
      <w:tr w:rsidR="00726E98" w:rsidRPr="00E25D9C" w14:paraId="352C2E74" w14:textId="77777777" w:rsidTr="00560FEB">
        <w:trPr>
          <w:trHeight w:val="532"/>
        </w:trPr>
        <w:tc>
          <w:tcPr>
            <w:tcW w:w="1291" w:type="dxa"/>
            <w:shd w:val="clear" w:color="auto" w:fill="auto"/>
            <w:vAlign w:val="center"/>
          </w:tcPr>
          <w:p w14:paraId="25839669" w14:textId="77777777" w:rsidR="00726E98" w:rsidRPr="00F219EF" w:rsidRDefault="00726E98" w:rsidP="00560FEB">
            <w:pPr>
              <w:jc w:val="center"/>
              <w:rPr>
                <w:rFonts w:ascii="Verdana" w:hAnsi="Verdana"/>
                <w:b/>
              </w:rPr>
            </w:pPr>
            <w:r w:rsidRPr="00F219EF">
              <w:rPr>
                <w:rFonts w:ascii="Verdana" w:hAnsi="Verdana"/>
                <w:b/>
              </w:rPr>
              <w:t>5.</w:t>
            </w:r>
          </w:p>
        </w:tc>
        <w:tc>
          <w:tcPr>
            <w:tcW w:w="8173" w:type="dxa"/>
            <w:gridSpan w:val="3"/>
            <w:shd w:val="clear" w:color="auto" w:fill="auto"/>
            <w:vAlign w:val="center"/>
          </w:tcPr>
          <w:p w14:paraId="442E096B" w14:textId="77777777" w:rsidR="00726E98" w:rsidRPr="00B81344" w:rsidRDefault="00726E98" w:rsidP="00560FEB">
            <w:pPr>
              <w:jc w:val="center"/>
              <w:rPr>
                <w:rFonts w:ascii="Verdana" w:hAnsi="Verdana"/>
                <w:b/>
              </w:rPr>
            </w:pPr>
            <w:r w:rsidRPr="00B81344">
              <w:rPr>
                <w:rFonts w:ascii="Verdana" w:hAnsi="Verdana"/>
                <w:b/>
              </w:rPr>
              <w:t xml:space="preserve">FINANCE </w:t>
            </w:r>
          </w:p>
        </w:tc>
      </w:tr>
      <w:tr w:rsidR="00726E98" w:rsidRPr="00E25D9C" w14:paraId="03A98B5E" w14:textId="77777777" w:rsidTr="00560FEB">
        <w:trPr>
          <w:trHeight w:val="897"/>
        </w:trPr>
        <w:tc>
          <w:tcPr>
            <w:tcW w:w="1291" w:type="dxa"/>
            <w:shd w:val="clear" w:color="auto" w:fill="auto"/>
            <w:vAlign w:val="center"/>
          </w:tcPr>
          <w:p w14:paraId="7AFEF725" w14:textId="77777777" w:rsidR="00726E98" w:rsidRPr="00213C2E" w:rsidRDefault="00726E98" w:rsidP="00560FEB">
            <w:pPr>
              <w:jc w:val="center"/>
              <w:rPr>
                <w:rFonts w:ascii="Verdana" w:hAnsi="Verdana"/>
                <w:bCs/>
              </w:rPr>
            </w:pPr>
            <w:r>
              <w:rPr>
                <w:rFonts w:ascii="Verdana" w:hAnsi="Verdana"/>
                <w:bCs/>
              </w:rPr>
              <w:t>5.1</w:t>
            </w:r>
          </w:p>
        </w:tc>
        <w:tc>
          <w:tcPr>
            <w:tcW w:w="4913" w:type="dxa"/>
            <w:shd w:val="clear" w:color="auto" w:fill="auto"/>
            <w:vAlign w:val="center"/>
          </w:tcPr>
          <w:p w14:paraId="225C52EF" w14:textId="77777777" w:rsidR="00726E98" w:rsidRPr="00775C35" w:rsidRDefault="00726E98" w:rsidP="00560FEB">
            <w:pPr>
              <w:rPr>
                <w:rFonts w:ascii="Verdana" w:hAnsi="Verdana"/>
                <w:bCs/>
                <w:highlight w:val="yellow"/>
              </w:rPr>
            </w:pPr>
            <w:r w:rsidRPr="007A54F8">
              <w:rPr>
                <w:rFonts w:ascii="Verdana" w:hAnsi="Verdana"/>
                <w:bCs/>
              </w:rPr>
              <w:t>Invoices for settlement in March</w:t>
            </w:r>
          </w:p>
        </w:tc>
        <w:tc>
          <w:tcPr>
            <w:tcW w:w="3260" w:type="dxa"/>
            <w:gridSpan w:val="2"/>
            <w:shd w:val="clear" w:color="auto" w:fill="auto"/>
            <w:vAlign w:val="center"/>
          </w:tcPr>
          <w:p w14:paraId="4AE6647A" w14:textId="77777777" w:rsidR="00726E98" w:rsidRPr="00B81344" w:rsidRDefault="00726E98" w:rsidP="00560FEB">
            <w:pPr>
              <w:rPr>
                <w:rFonts w:ascii="Verdana" w:hAnsi="Verdana"/>
                <w:bCs/>
              </w:rPr>
            </w:pPr>
            <w:r w:rsidRPr="00B81344">
              <w:rPr>
                <w:rFonts w:ascii="Verdana" w:hAnsi="Verdana"/>
                <w:bCs/>
              </w:rPr>
              <w:t xml:space="preserve">For Board approval </w:t>
            </w:r>
          </w:p>
        </w:tc>
      </w:tr>
      <w:tr w:rsidR="00726E98" w:rsidRPr="00E25D9C" w14:paraId="41F43BC9" w14:textId="77777777" w:rsidTr="00560FEB">
        <w:trPr>
          <w:trHeight w:val="613"/>
        </w:trPr>
        <w:tc>
          <w:tcPr>
            <w:tcW w:w="1291" w:type="dxa"/>
            <w:shd w:val="clear" w:color="auto" w:fill="auto"/>
            <w:vAlign w:val="center"/>
          </w:tcPr>
          <w:p w14:paraId="1A544FF8" w14:textId="77777777" w:rsidR="00726E98" w:rsidRPr="00F219EF" w:rsidRDefault="00726E98" w:rsidP="00560FEB">
            <w:pPr>
              <w:jc w:val="center"/>
              <w:rPr>
                <w:rFonts w:ascii="Verdana" w:hAnsi="Verdana"/>
                <w:b/>
              </w:rPr>
            </w:pPr>
            <w:r w:rsidRPr="00F219EF">
              <w:rPr>
                <w:rFonts w:ascii="Verdana" w:hAnsi="Verdana"/>
                <w:b/>
              </w:rPr>
              <w:t>6.</w:t>
            </w:r>
          </w:p>
        </w:tc>
        <w:tc>
          <w:tcPr>
            <w:tcW w:w="8173" w:type="dxa"/>
            <w:gridSpan w:val="3"/>
            <w:shd w:val="clear" w:color="auto" w:fill="auto"/>
            <w:vAlign w:val="center"/>
          </w:tcPr>
          <w:p w14:paraId="2F8CA720" w14:textId="77777777" w:rsidR="00726E98" w:rsidRPr="00F219EF" w:rsidRDefault="00726E98" w:rsidP="00560FEB">
            <w:pPr>
              <w:jc w:val="center"/>
              <w:rPr>
                <w:rFonts w:ascii="Verdana" w:hAnsi="Verdana"/>
                <w:b/>
              </w:rPr>
            </w:pPr>
            <w:r w:rsidRPr="00F219EF">
              <w:rPr>
                <w:rFonts w:ascii="Verdana" w:hAnsi="Verdana"/>
                <w:b/>
              </w:rPr>
              <w:t>PROJECTS</w:t>
            </w:r>
          </w:p>
        </w:tc>
      </w:tr>
      <w:tr w:rsidR="00726E98" w:rsidRPr="00E25D9C" w14:paraId="1221AF03" w14:textId="77777777" w:rsidTr="00560FEB">
        <w:trPr>
          <w:trHeight w:val="813"/>
        </w:trPr>
        <w:tc>
          <w:tcPr>
            <w:tcW w:w="1291" w:type="dxa"/>
            <w:shd w:val="clear" w:color="auto" w:fill="auto"/>
            <w:vAlign w:val="center"/>
          </w:tcPr>
          <w:p w14:paraId="51A65A98" w14:textId="77777777" w:rsidR="00726E98" w:rsidRDefault="00726E98" w:rsidP="00560FEB">
            <w:pPr>
              <w:jc w:val="center"/>
              <w:rPr>
                <w:rFonts w:ascii="Verdana" w:hAnsi="Verdana"/>
              </w:rPr>
            </w:pPr>
            <w:r>
              <w:rPr>
                <w:rFonts w:ascii="Verdana" w:hAnsi="Verdana"/>
              </w:rPr>
              <w:t>6.1</w:t>
            </w:r>
          </w:p>
        </w:tc>
        <w:tc>
          <w:tcPr>
            <w:tcW w:w="4934" w:type="dxa"/>
            <w:gridSpan w:val="2"/>
            <w:shd w:val="clear" w:color="auto" w:fill="auto"/>
            <w:vAlign w:val="center"/>
          </w:tcPr>
          <w:p w14:paraId="75EE6B7B" w14:textId="77777777" w:rsidR="00726E98" w:rsidRPr="009C4946" w:rsidRDefault="00726E98" w:rsidP="00560FEB">
            <w:pPr>
              <w:rPr>
                <w:rFonts w:ascii="Verdana" w:hAnsi="Verdana"/>
              </w:rPr>
            </w:pPr>
            <w:r w:rsidRPr="00775C35">
              <w:rPr>
                <w:rFonts w:ascii="Verdana" w:hAnsi="Verdana"/>
              </w:rPr>
              <w:t>PSM Events</w:t>
            </w:r>
            <w:r w:rsidRPr="009C4946">
              <w:rPr>
                <w:rFonts w:ascii="Verdana" w:hAnsi="Verdana"/>
              </w:rPr>
              <w:t xml:space="preserve"> </w:t>
            </w:r>
          </w:p>
        </w:tc>
        <w:tc>
          <w:tcPr>
            <w:tcW w:w="3239" w:type="dxa"/>
            <w:shd w:val="clear" w:color="auto" w:fill="auto"/>
            <w:vAlign w:val="center"/>
          </w:tcPr>
          <w:p w14:paraId="569E4DF6" w14:textId="77777777" w:rsidR="00726E98" w:rsidRDefault="00726E98" w:rsidP="00560FEB">
            <w:pPr>
              <w:rPr>
                <w:rFonts w:ascii="Verdana" w:hAnsi="Verdana"/>
              </w:rPr>
            </w:pPr>
            <w:r>
              <w:rPr>
                <w:rFonts w:ascii="Verdana" w:hAnsi="Verdana"/>
              </w:rPr>
              <w:t>For Board discussion</w:t>
            </w:r>
          </w:p>
        </w:tc>
      </w:tr>
      <w:tr w:rsidR="00726E98" w:rsidRPr="00E25D9C" w14:paraId="05691165" w14:textId="77777777" w:rsidTr="00560FEB">
        <w:trPr>
          <w:trHeight w:val="761"/>
        </w:trPr>
        <w:tc>
          <w:tcPr>
            <w:tcW w:w="1291" w:type="dxa"/>
            <w:shd w:val="clear" w:color="auto" w:fill="auto"/>
            <w:vAlign w:val="center"/>
          </w:tcPr>
          <w:p w14:paraId="3143B4FF" w14:textId="77777777" w:rsidR="00726E98" w:rsidRPr="00F219EF" w:rsidRDefault="00726E98" w:rsidP="00560FEB">
            <w:pPr>
              <w:jc w:val="center"/>
              <w:rPr>
                <w:rFonts w:ascii="Verdana" w:hAnsi="Verdana"/>
                <w:b/>
              </w:rPr>
            </w:pPr>
            <w:r w:rsidRPr="00F219EF">
              <w:rPr>
                <w:rFonts w:ascii="Verdana" w:hAnsi="Verdana"/>
                <w:b/>
              </w:rPr>
              <w:t>7.</w:t>
            </w:r>
          </w:p>
        </w:tc>
        <w:tc>
          <w:tcPr>
            <w:tcW w:w="8173" w:type="dxa"/>
            <w:gridSpan w:val="3"/>
            <w:shd w:val="clear" w:color="auto" w:fill="auto"/>
            <w:vAlign w:val="center"/>
          </w:tcPr>
          <w:p w14:paraId="0D83693D" w14:textId="77777777" w:rsidR="00726E98" w:rsidRPr="00F219EF" w:rsidRDefault="00726E98" w:rsidP="00560FEB">
            <w:pPr>
              <w:jc w:val="center"/>
              <w:rPr>
                <w:rFonts w:ascii="Verdana" w:hAnsi="Verdana"/>
                <w:b/>
              </w:rPr>
            </w:pPr>
            <w:r w:rsidRPr="00F219EF">
              <w:rPr>
                <w:rFonts w:ascii="Verdana" w:hAnsi="Verdana"/>
                <w:b/>
              </w:rPr>
              <w:t>HOUSING</w:t>
            </w:r>
          </w:p>
        </w:tc>
      </w:tr>
      <w:tr w:rsidR="00726E98" w:rsidRPr="00E25D9C" w14:paraId="22992DFC" w14:textId="77777777" w:rsidTr="00560FEB">
        <w:trPr>
          <w:trHeight w:val="761"/>
        </w:trPr>
        <w:tc>
          <w:tcPr>
            <w:tcW w:w="1291" w:type="dxa"/>
            <w:shd w:val="clear" w:color="auto" w:fill="auto"/>
            <w:vAlign w:val="center"/>
          </w:tcPr>
          <w:p w14:paraId="2ACD0711" w14:textId="77777777" w:rsidR="00726E98" w:rsidRPr="00213C2E" w:rsidRDefault="00726E98" w:rsidP="00560FEB">
            <w:pPr>
              <w:jc w:val="center"/>
              <w:rPr>
                <w:rFonts w:ascii="Verdana" w:hAnsi="Verdana"/>
                <w:bCs/>
              </w:rPr>
            </w:pPr>
            <w:r>
              <w:rPr>
                <w:rFonts w:ascii="Verdana" w:hAnsi="Verdana"/>
                <w:bCs/>
              </w:rPr>
              <w:t>7.1</w:t>
            </w:r>
          </w:p>
        </w:tc>
        <w:tc>
          <w:tcPr>
            <w:tcW w:w="4913" w:type="dxa"/>
            <w:shd w:val="clear" w:color="auto" w:fill="auto"/>
            <w:vAlign w:val="center"/>
          </w:tcPr>
          <w:p w14:paraId="1694D392" w14:textId="77777777" w:rsidR="00726E98" w:rsidRPr="007A54F8" w:rsidRDefault="00726E98" w:rsidP="00560FEB">
            <w:pPr>
              <w:rPr>
                <w:rFonts w:ascii="Verdana" w:hAnsi="Verdana"/>
                <w:bCs/>
              </w:rPr>
            </w:pPr>
            <w:r w:rsidRPr="007A54F8">
              <w:rPr>
                <w:rFonts w:ascii="Verdana" w:hAnsi="Verdana"/>
                <w:bCs/>
              </w:rPr>
              <w:t>Housing Officers Report</w:t>
            </w:r>
          </w:p>
        </w:tc>
        <w:tc>
          <w:tcPr>
            <w:tcW w:w="3260" w:type="dxa"/>
            <w:gridSpan w:val="2"/>
            <w:shd w:val="clear" w:color="auto" w:fill="auto"/>
            <w:vAlign w:val="center"/>
          </w:tcPr>
          <w:p w14:paraId="66854AF3" w14:textId="77777777" w:rsidR="00726E98" w:rsidRPr="00213C2E" w:rsidRDefault="00726E98" w:rsidP="00560FEB">
            <w:pPr>
              <w:rPr>
                <w:rFonts w:ascii="Verdana" w:hAnsi="Verdana"/>
                <w:bCs/>
              </w:rPr>
            </w:pPr>
            <w:r>
              <w:rPr>
                <w:rFonts w:ascii="Verdana" w:hAnsi="Verdana"/>
                <w:bCs/>
              </w:rPr>
              <w:t xml:space="preserve">For Board discussion </w:t>
            </w:r>
          </w:p>
        </w:tc>
      </w:tr>
      <w:tr w:rsidR="00726E98" w:rsidRPr="00E25D9C" w14:paraId="586AD4EF" w14:textId="77777777" w:rsidTr="00560FEB">
        <w:trPr>
          <w:trHeight w:val="761"/>
        </w:trPr>
        <w:tc>
          <w:tcPr>
            <w:tcW w:w="1291" w:type="dxa"/>
            <w:shd w:val="clear" w:color="auto" w:fill="auto"/>
            <w:vAlign w:val="center"/>
          </w:tcPr>
          <w:p w14:paraId="6985F0FD" w14:textId="77777777" w:rsidR="00726E98" w:rsidRDefault="00726E98" w:rsidP="00560FEB">
            <w:pPr>
              <w:jc w:val="center"/>
              <w:rPr>
                <w:rFonts w:ascii="Verdana" w:hAnsi="Verdana"/>
                <w:bCs/>
              </w:rPr>
            </w:pPr>
            <w:r>
              <w:rPr>
                <w:rFonts w:ascii="Verdana" w:hAnsi="Verdana"/>
                <w:bCs/>
              </w:rPr>
              <w:t>7.2</w:t>
            </w:r>
          </w:p>
        </w:tc>
        <w:tc>
          <w:tcPr>
            <w:tcW w:w="4913" w:type="dxa"/>
            <w:shd w:val="clear" w:color="auto" w:fill="auto"/>
            <w:vAlign w:val="center"/>
          </w:tcPr>
          <w:p w14:paraId="527B0EF3" w14:textId="77777777" w:rsidR="00726E98" w:rsidRPr="007A54F8" w:rsidRDefault="00726E98" w:rsidP="00560FEB">
            <w:pPr>
              <w:rPr>
                <w:rFonts w:ascii="Verdana" w:hAnsi="Verdana"/>
                <w:bCs/>
              </w:rPr>
            </w:pPr>
            <w:r w:rsidRPr="007A54F8">
              <w:rPr>
                <w:rFonts w:ascii="Verdana" w:hAnsi="Verdana"/>
                <w:bCs/>
              </w:rPr>
              <w:t xml:space="preserve">Tenancy Arrears Report </w:t>
            </w:r>
          </w:p>
        </w:tc>
        <w:tc>
          <w:tcPr>
            <w:tcW w:w="3260" w:type="dxa"/>
            <w:gridSpan w:val="2"/>
            <w:shd w:val="clear" w:color="auto" w:fill="auto"/>
            <w:vAlign w:val="center"/>
          </w:tcPr>
          <w:p w14:paraId="55F94F7A" w14:textId="77777777" w:rsidR="00726E98" w:rsidRDefault="00726E98" w:rsidP="00560FEB">
            <w:pPr>
              <w:rPr>
                <w:rFonts w:ascii="Verdana" w:hAnsi="Verdana"/>
                <w:bCs/>
              </w:rPr>
            </w:pPr>
            <w:r>
              <w:rPr>
                <w:rFonts w:ascii="Verdana" w:hAnsi="Verdana"/>
                <w:bCs/>
              </w:rPr>
              <w:t>For Board discussion</w:t>
            </w:r>
          </w:p>
        </w:tc>
      </w:tr>
      <w:tr w:rsidR="00726E98" w:rsidRPr="00E25D9C" w14:paraId="19B17CCC" w14:textId="77777777" w:rsidTr="00560FEB">
        <w:trPr>
          <w:trHeight w:val="715"/>
        </w:trPr>
        <w:tc>
          <w:tcPr>
            <w:tcW w:w="1291" w:type="dxa"/>
            <w:shd w:val="clear" w:color="auto" w:fill="auto"/>
            <w:vAlign w:val="center"/>
          </w:tcPr>
          <w:p w14:paraId="1577B7F5" w14:textId="77777777" w:rsidR="00726E98" w:rsidRPr="00F219EF" w:rsidRDefault="00726E98" w:rsidP="00560FEB">
            <w:pPr>
              <w:jc w:val="center"/>
              <w:rPr>
                <w:rFonts w:ascii="Verdana" w:hAnsi="Verdana"/>
                <w:b/>
              </w:rPr>
            </w:pPr>
            <w:r w:rsidRPr="00F219EF">
              <w:rPr>
                <w:rFonts w:ascii="Verdana" w:hAnsi="Verdana"/>
                <w:b/>
              </w:rPr>
              <w:lastRenderedPageBreak/>
              <w:t>8.</w:t>
            </w:r>
          </w:p>
        </w:tc>
        <w:tc>
          <w:tcPr>
            <w:tcW w:w="8173" w:type="dxa"/>
            <w:gridSpan w:val="3"/>
            <w:shd w:val="clear" w:color="auto" w:fill="auto"/>
            <w:vAlign w:val="center"/>
          </w:tcPr>
          <w:p w14:paraId="2CD8F165" w14:textId="77777777" w:rsidR="00726E98" w:rsidRPr="00F219EF" w:rsidRDefault="00726E98" w:rsidP="00560FEB">
            <w:pPr>
              <w:jc w:val="center"/>
              <w:rPr>
                <w:rFonts w:ascii="Verdana" w:hAnsi="Verdana"/>
                <w:b/>
              </w:rPr>
            </w:pPr>
            <w:r w:rsidRPr="00F219EF">
              <w:rPr>
                <w:rFonts w:ascii="Verdana" w:hAnsi="Verdana"/>
                <w:b/>
              </w:rPr>
              <w:t xml:space="preserve">PUBLIC CORRESPONDENCE &amp; </w:t>
            </w:r>
            <w:r w:rsidRPr="00756D1D">
              <w:rPr>
                <w:rFonts w:ascii="Verdana" w:hAnsi="Verdana"/>
                <w:b/>
              </w:rPr>
              <w:t>COMMUNICATIONS</w:t>
            </w:r>
            <w:r>
              <w:rPr>
                <w:rFonts w:ascii="Verdana" w:hAnsi="Verdana"/>
                <w:b/>
              </w:rPr>
              <w:t xml:space="preserve"> </w:t>
            </w:r>
          </w:p>
        </w:tc>
      </w:tr>
      <w:tr w:rsidR="00726E98" w:rsidRPr="00E25D9C" w14:paraId="56CC4A00" w14:textId="77777777" w:rsidTr="00560FEB">
        <w:trPr>
          <w:trHeight w:val="853"/>
        </w:trPr>
        <w:tc>
          <w:tcPr>
            <w:tcW w:w="1291" w:type="dxa"/>
            <w:shd w:val="clear" w:color="auto" w:fill="auto"/>
            <w:vAlign w:val="center"/>
          </w:tcPr>
          <w:p w14:paraId="490D4E10" w14:textId="77777777" w:rsidR="00726E98" w:rsidRDefault="00726E98" w:rsidP="00560FEB">
            <w:pPr>
              <w:jc w:val="center"/>
              <w:rPr>
                <w:rFonts w:ascii="Verdana" w:hAnsi="Verdana"/>
                <w:bCs/>
              </w:rPr>
            </w:pPr>
            <w:r>
              <w:rPr>
                <w:rFonts w:ascii="Verdana" w:hAnsi="Verdana"/>
                <w:bCs/>
              </w:rPr>
              <w:t>8.1</w:t>
            </w:r>
          </w:p>
        </w:tc>
        <w:tc>
          <w:tcPr>
            <w:tcW w:w="4913" w:type="dxa"/>
            <w:shd w:val="clear" w:color="auto" w:fill="auto"/>
            <w:vAlign w:val="center"/>
          </w:tcPr>
          <w:p w14:paraId="1E789F3F" w14:textId="77777777" w:rsidR="00726E98" w:rsidRPr="008C3EFD" w:rsidRDefault="00726E98" w:rsidP="00560FEB">
            <w:pPr>
              <w:rPr>
                <w:rFonts w:ascii="Verdana" w:hAnsi="Verdana" w:cs="Calibri"/>
                <w:color w:val="242424"/>
                <w:highlight w:val="yellow"/>
                <w:bdr w:val="none" w:sz="0" w:space="0" w:color="auto" w:frame="1"/>
                <w:lang w:val="en-US"/>
              </w:rPr>
            </w:pPr>
            <w:r w:rsidRPr="00775C35">
              <w:rPr>
                <w:rFonts w:ascii="Verdana" w:hAnsi="Verdana" w:cs="Calibri"/>
                <w:color w:val="242424"/>
                <w:bdr w:val="none" w:sz="0" w:space="0" w:color="auto" w:frame="1"/>
                <w:lang w:val="en-US"/>
              </w:rPr>
              <w:t xml:space="preserve">Correspondence received from MHK Michelle Haywood regarding the Southern Civic Amenity Site </w:t>
            </w:r>
          </w:p>
        </w:tc>
        <w:tc>
          <w:tcPr>
            <w:tcW w:w="3260" w:type="dxa"/>
            <w:gridSpan w:val="2"/>
            <w:shd w:val="clear" w:color="auto" w:fill="auto"/>
            <w:vAlign w:val="center"/>
          </w:tcPr>
          <w:p w14:paraId="1481E8CA" w14:textId="77777777" w:rsidR="00726E98" w:rsidRDefault="00726E98" w:rsidP="00560FEB">
            <w:pPr>
              <w:rPr>
                <w:rFonts w:ascii="Verdana" w:hAnsi="Verdana"/>
                <w:bCs/>
              </w:rPr>
            </w:pPr>
            <w:r>
              <w:rPr>
                <w:rFonts w:ascii="Verdana" w:hAnsi="Verdana"/>
                <w:bCs/>
              </w:rPr>
              <w:t xml:space="preserve">For Board discussion </w:t>
            </w:r>
          </w:p>
        </w:tc>
      </w:tr>
      <w:tr w:rsidR="00726E98" w:rsidRPr="00E25D9C" w14:paraId="7D574931" w14:textId="77777777" w:rsidTr="00560FEB">
        <w:trPr>
          <w:trHeight w:val="853"/>
        </w:trPr>
        <w:tc>
          <w:tcPr>
            <w:tcW w:w="1291" w:type="dxa"/>
            <w:shd w:val="clear" w:color="auto" w:fill="auto"/>
            <w:vAlign w:val="center"/>
          </w:tcPr>
          <w:p w14:paraId="763FB9D0" w14:textId="77777777" w:rsidR="00726E98" w:rsidRDefault="00726E98" w:rsidP="00560FEB">
            <w:pPr>
              <w:jc w:val="center"/>
              <w:rPr>
                <w:rFonts w:ascii="Verdana" w:hAnsi="Verdana"/>
                <w:bCs/>
              </w:rPr>
            </w:pPr>
            <w:r>
              <w:rPr>
                <w:rFonts w:ascii="Verdana" w:hAnsi="Verdana"/>
                <w:bCs/>
              </w:rPr>
              <w:t>8.2</w:t>
            </w:r>
          </w:p>
        </w:tc>
        <w:tc>
          <w:tcPr>
            <w:tcW w:w="4913" w:type="dxa"/>
            <w:shd w:val="clear" w:color="auto" w:fill="auto"/>
            <w:vAlign w:val="center"/>
          </w:tcPr>
          <w:p w14:paraId="05C85C46" w14:textId="77777777" w:rsidR="00726E98" w:rsidRPr="00775C35" w:rsidRDefault="00726E98" w:rsidP="00560FEB">
            <w:pPr>
              <w:rPr>
                <w:rFonts w:ascii="Verdana" w:hAnsi="Verdana" w:cs="Calibri"/>
                <w:color w:val="242424"/>
                <w:bdr w:val="none" w:sz="0" w:space="0" w:color="auto" w:frame="1"/>
                <w:lang w:val="en-US"/>
              </w:rPr>
            </w:pPr>
            <w:r>
              <w:rPr>
                <w:rFonts w:ascii="Verdana" w:hAnsi="Verdana" w:cs="Calibri"/>
                <w:color w:val="242424"/>
                <w:bdr w:val="none" w:sz="0" w:space="0" w:color="auto" w:frame="1"/>
                <w:lang w:val="en-US"/>
              </w:rPr>
              <w:t>Rushen Heritage correspondence</w:t>
            </w:r>
          </w:p>
        </w:tc>
        <w:tc>
          <w:tcPr>
            <w:tcW w:w="3260" w:type="dxa"/>
            <w:gridSpan w:val="2"/>
            <w:shd w:val="clear" w:color="auto" w:fill="auto"/>
            <w:vAlign w:val="center"/>
          </w:tcPr>
          <w:p w14:paraId="728898B5" w14:textId="77777777" w:rsidR="00726E98" w:rsidRDefault="00726E98" w:rsidP="00560FEB">
            <w:pPr>
              <w:rPr>
                <w:rFonts w:ascii="Verdana" w:hAnsi="Verdana"/>
                <w:bCs/>
              </w:rPr>
            </w:pPr>
            <w:r>
              <w:rPr>
                <w:rFonts w:ascii="Verdana" w:hAnsi="Verdana"/>
                <w:bCs/>
              </w:rPr>
              <w:t xml:space="preserve">For noting </w:t>
            </w:r>
          </w:p>
        </w:tc>
      </w:tr>
      <w:tr w:rsidR="00726E98" w:rsidRPr="00E25D9C" w14:paraId="535E5717" w14:textId="77777777" w:rsidTr="00560FEB">
        <w:trPr>
          <w:trHeight w:val="699"/>
        </w:trPr>
        <w:tc>
          <w:tcPr>
            <w:tcW w:w="1291" w:type="dxa"/>
            <w:shd w:val="clear" w:color="auto" w:fill="auto"/>
            <w:vAlign w:val="center"/>
          </w:tcPr>
          <w:p w14:paraId="189FDD4E" w14:textId="77777777" w:rsidR="00726E98" w:rsidRPr="00F219EF" w:rsidRDefault="00726E98" w:rsidP="00560FEB">
            <w:pPr>
              <w:jc w:val="center"/>
              <w:rPr>
                <w:rFonts w:ascii="Verdana" w:hAnsi="Verdana"/>
                <w:b/>
              </w:rPr>
            </w:pPr>
            <w:r w:rsidRPr="00F219EF">
              <w:rPr>
                <w:rFonts w:ascii="Verdana" w:hAnsi="Verdana"/>
                <w:b/>
              </w:rPr>
              <w:t>9.</w:t>
            </w:r>
          </w:p>
        </w:tc>
        <w:tc>
          <w:tcPr>
            <w:tcW w:w="8173" w:type="dxa"/>
            <w:gridSpan w:val="3"/>
            <w:shd w:val="clear" w:color="auto" w:fill="auto"/>
            <w:vAlign w:val="center"/>
          </w:tcPr>
          <w:p w14:paraId="47F9C098" w14:textId="77777777" w:rsidR="00726E98" w:rsidRPr="00F219EF" w:rsidRDefault="00726E98" w:rsidP="00560FEB">
            <w:pPr>
              <w:jc w:val="center"/>
              <w:rPr>
                <w:rFonts w:ascii="Verdana" w:hAnsi="Verdana"/>
                <w:b/>
              </w:rPr>
            </w:pPr>
            <w:r w:rsidRPr="00F219EF">
              <w:rPr>
                <w:rFonts w:ascii="Verdana" w:hAnsi="Verdana"/>
                <w:b/>
              </w:rPr>
              <w:t>PLANNING MATTERS</w:t>
            </w:r>
          </w:p>
        </w:tc>
      </w:tr>
      <w:tr w:rsidR="00726E98" w:rsidRPr="00E25D9C" w14:paraId="493EB0DE" w14:textId="77777777" w:rsidTr="00560FEB">
        <w:trPr>
          <w:trHeight w:val="976"/>
        </w:trPr>
        <w:tc>
          <w:tcPr>
            <w:tcW w:w="1291" w:type="dxa"/>
            <w:shd w:val="clear" w:color="auto" w:fill="auto"/>
            <w:vAlign w:val="center"/>
          </w:tcPr>
          <w:p w14:paraId="653FFF52" w14:textId="77777777" w:rsidR="00726E98" w:rsidRDefault="00726E98" w:rsidP="00560FEB">
            <w:pPr>
              <w:jc w:val="center"/>
              <w:rPr>
                <w:rFonts w:ascii="Verdana" w:hAnsi="Verdana"/>
              </w:rPr>
            </w:pPr>
            <w:r>
              <w:rPr>
                <w:rFonts w:ascii="Verdana" w:hAnsi="Verdana"/>
              </w:rPr>
              <w:t>9.1</w:t>
            </w:r>
          </w:p>
        </w:tc>
        <w:tc>
          <w:tcPr>
            <w:tcW w:w="4934" w:type="dxa"/>
            <w:gridSpan w:val="2"/>
            <w:shd w:val="clear" w:color="auto" w:fill="auto"/>
            <w:vAlign w:val="center"/>
          </w:tcPr>
          <w:p w14:paraId="6332D131" w14:textId="77777777" w:rsidR="00726E98" w:rsidRPr="00B4693B" w:rsidRDefault="00726E98" w:rsidP="00560FEB">
            <w:pPr>
              <w:spacing w:line="360" w:lineRule="auto"/>
              <w:rPr>
                <w:rFonts w:ascii="Verdana" w:hAnsi="Verdana"/>
                <w:highlight w:val="yellow"/>
              </w:rPr>
            </w:pPr>
            <w:r w:rsidRPr="007A54F8">
              <w:rPr>
                <w:rFonts w:ascii="Verdana" w:hAnsi="Verdana"/>
              </w:rPr>
              <w:t>Planning Matters</w:t>
            </w:r>
          </w:p>
        </w:tc>
        <w:tc>
          <w:tcPr>
            <w:tcW w:w="3239" w:type="dxa"/>
            <w:shd w:val="clear" w:color="auto" w:fill="auto"/>
            <w:vAlign w:val="center"/>
          </w:tcPr>
          <w:p w14:paraId="2F902DED" w14:textId="77777777" w:rsidR="00726E98" w:rsidRPr="00352FF4" w:rsidRDefault="00726E98" w:rsidP="00560FEB">
            <w:pPr>
              <w:rPr>
                <w:rFonts w:ascii="Verdana" w:hAnsi="Verdana"/>
              </w:rPr>
            </w:pPr>
            <w:r w:rsidRPr="00352FF4">
              <w:rPr>
                <w:rFonts w:ascii="Verdana" w:hAnsi="Verdana"/>
              </w:rPr>
              <w:t xml:space="preserve">For Board discussion </w:t>
            </w:r>
          </w:p>
        </w:tc>
      </w:tr>
      <w:tr w:rsidR="00726E98" w:rsidRPr="00E25D9C" w14:paraId="3FFCEDDD" w14:textId="77777777" w:rsidTr="00560FEB">
        <w:trPr>
          <w:trHeight w:val="701"/>
        </w:trPr>
        <w:tc>
          <w:tcPr>
            <w:tcW w:w="1291" w:type="dxa"/>
            <w:shd w:val="clear" w:color="auto" w:fill="auto"/>
            <w:vAlign w:val="center"/>
          </w:tcPr>
          <w:p w14:paraId="05141157" w14:textId="77777777" w:rsidR="00726E98" w:rsidRPr="00F219EF" w:rsidRDefault="00726E98" w:rsidP="00560FEB">
            <w:pPr>
              <w:jc w:val="center"/>
              <w:rPr>
                <w:rFonts w:ascii="Verdana" w:hAnsi="Verdana"/>
                <w:b/>
              </w:rPr>
            </w:pPr>
            <w:r w:rsidRPr="00F219EF">
              <w:rPr>
                <w:rFonts w:ascii="Verdana" w:hAnsi="Verdana"/>
                <w:b/>
              </w:rPr>
              <w:t>10.</w:t>
            </w:r>
          </w:p>
        </w:tc>
        <w:tc>
          <w:tcPr>
            <w:tcW w:w="8173" w:type="dxa"/>
            <w:gridSpan w:val="3"/>
            <w:shd w:val="clear" w:color="auto" w:fill="auto"/>
            <w:vAlign w:val="center"/>
          </w:tcPr>
          <w:p w14:paraId="6DE9DE2A" w14:textId="77777777" w:rsidR="00726E98" w:rsidRPr="00F219EF" w:rsidRDefault="00726E98" w:rsidP="00560FEB">
            <w:pPr>
              <w:jc w:val="center"/>
              <w:rPr>
                <w:rFonts w:ascii="Verdana" w:hAnsi="Verdana"/>
                <w:b/>
              </w:rPr>
            </w:pPr>
            <w:r w:rsidRPr="00F219EF">
              <w:rPr>
                <w:rFonts w:ascii="Verdana" w:hAnsi="Verdana"/>
                <w:b/>
              </w:rPr>
              <w:t>POLICY &amp; RESOURCES</w:t>
            </w:r>
          </w:p>
        </w:tc>
      </w:tr>
      <w:tr w:rsidR="00726E98" w:rsidRPr="00E25D9C" w14:paraId="61DFD886" w14:textId="77777777" w:rsidTr="00560FEB">
        <w:trPr>
          <w:trHeight w:val="1026"/>
        </w:trPr>
        <w:tc>
          <w:tcPr>
            <w:tcW w:w="1291" w:type="dxa"/>
            <w:shd w:val="clear" w:color="auto" w:fill="auto"/>
            <w:vAlign w:val="center"/>
          </w:tcPr>
          <w:p w14:paraId="653E13D2" w14:textId="77777777" w:rsidR="00726E98" w:rsidRDefault="00726E98" w:rsidP="00560FEB">
            <w:pPr>
              <w:jc w:val="center"/>
              <w:rPr>
                <w:rFonts w:ascii="Verdana" w:hAnsi="Verdana"/>
              </w:rPr>
            </w:pPr>
            <w:r>
              <w:rPr>
                <w:rFonts w:ascii="Verdana" w:hAnsi="Verdana"/>
              </w:rPr>
              <w:t>10.1</w:t>
            </w:r>
          </w:p>
        </w:tc>
        <w:tc>
          <w:tcPr>
            <w:tcW w:w="4934" w:type="dxa"/>
            <w:gridSpan w:val="2"/>
            <w:shd w:val="clear" w:color="auto" w:fill="auto"/>
          </w:tcPr>
          <w:p w14:paraId="198B45A5" w14:textId="77777777" w:rsidR="00726E98" w:rsidRPr="00775C35" w:rsidRDefault="00726E98" w:rsidP="00560FEB">
            <w:pPr>
              <w:spacing w:before="240"/>
              <w:rPr>
                <w:rFonts w:ascii="Verdana" w:hAnsi="Verdana"/>
                <w:highlight w:val="yellow"/>
              </w:rPr>
            </w:pPr>
            <w:r w:rsidRPr="00775C35">
              <w:rPr>
                <w:rFonts w:ascii="Verdana" w:hAnsi="Verdana"/>
              </w:rPr>
              <w:t xml:space="preserve">By-election update </w:t>
            </w:r>
          </w:p>
        </w:tc>
        <w:tc>
          <w:tcPr>
            <w:tcW w:w="3239" w:type="dxa"/>
            <w:shd w:val="clear" w:color="auto" w:fill="auto"/>
            <w:vAlign w:val="center"/>
          </w:tcPr>
          <w:p w14:paraId="0EFB8311" w14:textId="77777777" w:rsidR="00726E98" w:rsidRDefault="00726E98" w:rsidP="00560FEB">
            <w:pPr>
              <w:rPr>
                <w:rFonts w:ascii="Verdana" w:hAnsi="Verdana"/>
              </w:rPr>
            </w:pPr>
            <w:r>
              <w:rPr>
                <w:rFonts w:ascii="Verdana" w:hAnsi="Verdana"/>
              </w:rPr>
              <w:t>For noting</w:t>
            </w:r>
          </w:p>
        </w:tc>
      </w:tr>
      <w:tr w:rsidR="00726E98" w:rsidRPr="00E25D9C" w14:paraId="0D84C644" w14:textId="77777777" w:rsidTr="00560FEB">
        <w:trPr>
          <w:trHeight w:val="1026"/>
        </w:trPr>
        <w:tc>
          <w:tcPr>
            <w:tcW w:w="1291" w:type="dxa"/>
            <w:shd w:val="clear" w:color="auto" w:fill="auto"/>
            <w:vAlign w:val="center"/>
          </w:tcPr>
          <w:p w14:paraId="6382731B" w14:textId="77777777" w:rsidR="00726E98" w:rsidRDefault="00726E98" w:rsidP="00560FEB">
            <w:pPr>
              <w:jc w:val="center"/>
              <w:rPr>
                <w:rFonts w:ascii="Verdana" w:hAnsi="Verdana"/>
              </w:rPr>
            </w:pPr>
            <w:r>
              <w:rPr>
                <w:rFonts w:ascii="Verdana" w:hAnsi="Verdana"/>
              </w:rPr>
              <w:t>10.2</w:t>
            </w:r>
          </w:p>
        </w:tc>
        <w:tc>
          <w:tcPr>
            <w:tcW w:w="4934" w:type="dxa"/>
            <w:gridSpan w:val="2"/>
            <w:shd w:val="clear" w:color="auto" w:fill="auto"/>
          </w:tcPr>
          <w:p w14:paraId="1E86B844" w14:textId="77777777" w:rsidR="00726E98" w:rsidRPr="00775C35" w:rsidRDefault="00726E98" w:rsidP="00560FEB">
            <w:pPr>
              <w:spacing w:before="240"/>
              <w:ind w:left="38" w:hanging="38"/>
              <w:rPr>
                <w:rFonts w:ascii="Verdana" w:hAnsi="Verdana"/>
                <w:highlight w:val="yellow"/>
              </w:rPr>
            </w:pPr>
            <w:r w:rsidRPr="00775C35">
              <w:rPr>
                <w:rFonts w:ascii="Verdana" w:hAnsi="Verdana"/>
              </w:rPr>
              <w:t>2024/25 Meeting Dates</w:t>
            </w:r>
          </w:p>
        </w:tc>
        <w:tc>
          <w:tcPr>
            <w:tcW w:w="3239" w:type="dxa"/>
            <w:shd w:val="clear" w:color="auto" w:fill="auto"/>
            <w:vAlign w:val="center"/>
          </w:tcPr>
          <w:p w14:paraId="3157B9EF" w14:textId="77777777" w:rsidR="00726E98" w:rsidRDefault="00726E98" w:rsidP="00560FEB">
            <w:pPr>
              <w:rPr>
                <w:rFonts w:ascii="Verdana" w:hAnsi="Verdana"/>
              </w:rPr>
            </w:pPr>
            <w:r>
              <w:rPr>
                <w:rFonts w:ascii="Verdana" w:hAnsi="Verdana"/>
              </w:rPr>
              <w:t>For noting</w:t>
            </w:r>
          </w:p>
        </w:tc>
      </w:tr>
      <w:tr w:rsidR="00726E98" w:rsidRPr="00E25D9C" w14:paraId="5B92352E" w14:textId="77777777" w:rsidTr="00560FEB">
        <w:trPr>
          <w:trHeight w:val="671"/>
        </w:trPr>
        <w:tc>
          <w:tcPr>
            <w:tcW w:w="1291" w:type="dxa"/>
            <w:shd w:val="clear" w:color="auto" w:fill="auto"/>
            <w:vAlign w:val="center"/>
          </w:tcPr>
          <w:p w14:paraId="39B6DA46" w14:textId="77777777" w:rsidR="00726E98" w:rsidRPr="00F219EF" w:rsidRDefault="00726E98" w:rsidP="00560FEB">
            <w:pPr>
              <w:jc w:val="center"/>
              <w:rPr>
                <w:rFonts w:ascii="Verdana" w:hAnsi="Verdana"/>
              </w:rPr>
            </w:pPr>
            <w:r w:rsidRPr="00F219EF">
              <w:rPr>
                <w:rFonts w:ascii="Verdana" w:hAnsi="Verdana"/>
                <w:b/>
              </w:rPr>
              <w:t>11</w:t>
            </w:r>
            <w:r w:rsidRPr="00F219EF">
              <w:rPr>
                <w:rFonts w:ascii="Verdana" w:hAnsi="Verdana"/>
              </w:rPr>
              <w:t>.</w:t>
            </w:r>
          </w:p>
        </w:tc>
        <w:tc>
          <w:tcPr>
            <w:tcW w:w="8173" w:type="dxa"/>
            <w:gridSpan w:val="3"/>
            <w:shd w:val="clear" w:color="auto" w:fill="auto"/>
            <w:vAlign w:val="center"/>
          </w:tcPr>
          <w:p w14:paraId="36E0726B" w14:textId="77777777" w:rsidR="00726E98" w:rsidRPr="00F219EF" w:rsidRDefault="00726E98" w:rsidP="00560FEB">
            <w:pPr>
              <w:jc w:val="center"/>
              <w:rPr>
                <w:rFonts w:ascii="Verdana" w:hAnsi="Verdana"/>
                <w:b/>
              </w:rPr>
            </w:pPr>
            <w:r w:rsidRPr="00F219EF">
              <w:rPr>
                <w:rFonts w:ascii="Verdana" w:hAnsi="Verdana"/>
                <w:b/>
              </w:rPr>
              <w:t>PUBLIC CONSULTATIONS</w:t>
            </w:r>
            <w:r>
              <w:rPr>
                <w:rFonts w:ascii="Verdana" w:hAnsi="Verdana"/>
                <w:b/>
              </w:rPr>
              <w:t xml:space="preserve"> </w:t>
            </w:r>
          </w:p>
        </w:tc>
      </w:tr>
      <w:tr w:rsidR="00726E98" w:rsidRPr="00E25D9C" w14:paraId="2019FF6C" w14:textId="77777777" w:rsidTr="00560FEB">
        <w:trPr>
          <w:trHeight w:val="855"/>
        </w:trPr>
        <w:tc>
          <w:tcPr>
            <w:tcW w:w="1291" w:type="dxa"/>
            <w:shd w:val="clear" w:color="auto" w:fill="auto"/>
            <w:vAlign w:val="center"/>
          </w:tcPr>
          <w:p w14:paraId="130F1C67" w14:textId="77777777" w:rsidR="00726E98" w:rsidRDefault="00726E98" w:rsidP="00560FEB">
            <w:pPr>
              <w:jc w:val="center"/>
              <w:rPr>
                <w:rFonts w:ascii="Verdana" w:hAnsi="Verdana"/>
                <w:bCs/>
              </w:rPr>
            </w:pPr>
            <w:r>
              <w:rPr>
                <w:rFonts w:ascii="Verdana" w:hAnsi="Verdana"/>
                <w:bCs/>
              </w:rPr>
              <w:t>11.1</w:t>
            </w:r>
          </w:p>
        </w:tc>
        <w:tc>
          <w:tcPr>
            <w:tcW w:w="4913" w:type="dxa"/>
            <w:shd w:val="clear" w:color="auto" w:fill="auto"/>
            <w:vAlign w:val="center"/>
          </w:tcPr>
          <w:p w14:paraId="45C1441B" w14:textId="77777777" w:rsidR="00726E98" w:rsidRPr="00352FF4" w:rsidRDefault="00726E98" w:rsidP="00560FEB">
            <w:pPr>
              <w:rPr>
                <w:rFonts w:ascii="Verdana" w:hAnsi="Verdana"/>
              </w:rPr>
            </w:pPr>
            <w:r>
              <w:rPr>
                <w:rFonts w:ascii="Verdana" w:hAnsi="Verdana"/>
              </w:rPr>
              <w:t>Reserved Parking Places (Various Roads) (Amendment) (No2) Designation Order 2024</w:t>
            </w:r>
          </w:p>
        </w:tc>
        <w:tc>
          <w:tcPr>
            <w:tcW w:w="3260" w:type="dxa"/>
            <w:gridSpan w:val="2"/>
            <w:shd w:val="clear" w:color="auto" w:fill="auto"/>
            <w:vAlign w:val="center"/>
          </w:tcPr>
          <w:p w14:paraId="225E8B7D" w14:textId="77777777" w:rsidR="00726E98" w:rsidRPr="00BE3C46" w:rsidRDefault="00726E98" w:rsidP="00560FEB">
            <w:pPr>
              <w:rPr>
                <w:rFonts w:ascii="Verdana" w:hAnsi="Verdana"/>
                <w:bCs/>
              </w:rPr>
            </w:pPr>
            <w:r>
              <w:rPr>
                <w:rFonts w:ascii="Verdana" w:hAnsi="Verdana"/>
                <w:bCs/>
              </w:rPr>
              <w:t>For Board comment</w:t>
            </w:r>
          </w:p>
        </w:tc>
      </w:tr>
      <w:tr w:rsidR="00726E98" w:rsidRPr="00E25D9C" w14:paraId="7262887A" w14:textId="77777777" w:rsidTr="00560FEB">
        <w:trPr>
          <w:trHeight w:val="698"/>
        </w:trPr>
        <w:tc>
          <w:tcPr>
            <w:tcW w:w="1291" w:type="dxa"/>
            <w:shd w:val="clear" w:color="auto" w:fill="auto"/>
            <w:vAlign w:val="center"/>
          </w:tcPr>
          <w:p w14:paraId="206890E0" w14:textId="77777777" w:rsidR="00726E98" w:rsidRPr="00F219EF" w:rsidRDefault="00726E98" w:rsidP="00560FEB">
            <w:pPr>
              <w:jc w:val="center"/>
              <w:rPr>
                <w:rFonts w:ascii="Verdana" w:hAnsi="Verdana"/>
                <w:b/>
              </w:rPr>
            </w:pPr>
            <w:r w:rsidRPr="00F219EF">
              <w:rPr>
                <w:rFonts w:ascii="Verdana" w:hAnsi="Verdana"/>
                <w:b/>
              </w:rPr>
              <w:t>12</w:t>
            </w:r>
            <w:r>
              <w:rPr>
                <w:rFonts w:ascii="Verdana" w:hAnsi="Verdana"/>
                <w:b/>
              </w:rPr>
              <w:t>.</w:t>
            </w:r>
          </w:p>
        </w:tc>
        <w:tc>
          <w:tcPr>
            <w:tcW w:w="8173" w:type="dxa"/>
            <w:gridSpan w:val="3"/>
            <w:shd w:val="clear" w:color="auto" w:fill="auto"/>
            <w:vAlign w:val="center"/>
          </w:tcPr>
          <w:p w14:paraId="668AB584" w14:textId="77777777" w:rsidR="00726E98" w:rsidRPr="00023A72" w:rsidRDefault="00726E98" w:rsidP="00560FEB">
            <w:pPr>
              <w:jc w:val="center"/>
              <w:rPr>
                <w:rFonts w:ascii="Verdana" w:hAnsi="Verdana"/>
                <w:b/>
              </w:rPr>
            </w:pPr>
            <w:r w:rsidRPr="00A461F9">
              <w:rPr>
                <w:rFonts w:ascii="Verdana" w:hAnsi="Verdana"/>
                <w:b/>
              </w:rPr>
              <w:t>INVITATIONS</w:t>
            </w:r>
            <w:r>
              <w:rPr>
                <w:rFonts w:ascii="Verdana" w:hAnsi="Verdana"/>
                <w:b/>
              </w:rPr>
              <w:t xml:space="preserve"> - None</w:t>
            </w:r>
          </w:p>
        </w:tc>
      </w:tr>
      <w:tr w:rsidR="00726E98" w:rsidRPr="00E25D9C" w14:paraId="539437EC" w14:textId="77777777" w:rsidTr="00560FEB">
        <w:trPr>
          <w:trHeight w:val="841"/>
        </w:trPr>
        <w:tc>
          <w:tcPr>
            <w:tcW w:w="1291" w:type="dxa"/>
            <w:shd w:val="clear" w:color="auto" w:fill="auto"/>
            <w:vAlign w:val="center"/>
          </w:tcPr>
          <w:p w14:paraId="491AB65E" w14:textId="77777777" w:rsidR="00726E98" w:rsidRPr="00F219EF" w:rsidRDefault="00726E98" w:rsidP="00560FEB">
            <w:pPr>
              <w:jc w:val="center"/>
              <w:rPr>
                <w:rFonts w:ascii="Verdana" w:hAnsi="Verdana"/>
                <w:b/>
              </w:rPr>
            </w:pPr>
            <w:r w:rsidRPr="00F219EF">
              <w:rPr>
                <w:rFonts w:ascii="Verdana" w:hAnsi="Verdana"/>
                <w:b/>
              </w:rPr>
              <w:t>13</w:t>
            </w:r>
            <w:r>
              <w:rPr>
                <w:rFonts w:ascii="Verdana" w:hAnsi="Verdana"/>
                <w:b/>
              </w:rPr>
              <w:t>.</w:t>
            </w:r>
          </w:p>
        </w:tc>
        <w:tc>
          <w:tcPr>
            <w:tcW w:w="8173" w:type="dxa"/>
            <w:gridSpan w:val="3"/>
            <w:shd w:val="clear" w:color="auto" w:fill="auto"/>
            <w:vAlign w:val="center"/>
          </w:tcPr>
          <w:p w14:paraId="20D30C57" w14:textId="77777777" w:rsidR="00726E98" w:rsidRPr="00F219EF" w:rsidRDefault="00726E98" w:rsidP="00560FEB">
            <w:pPr>
              <w:jc w:val="center"/>
              <w:rPr>
                <w:rFonts w:ascii="Verdana" w:hAnsi="Verdana"/>
                <w:b/>
              </w:rPr>
            </w:pPr>
            <w:r w:rsidRPr="00F219EF">
              <w:rPr>
                <w:rFonts w:ascii="Verdana" w:hAnsi="Verdana"/>
                <w:b/>
              </w:rPr>
              <w:t>ANY OTHER BUSINESS OF AN URGENT NATURE</w:t>
            </w:r>
          </w:p>
          <w:p w14:paraId="5B8D376D" w14:textId="77777777" w:rsidR="00726E98" w:rsidRPr="00F219EF" w:rsidRDefault="00726E98" w:rsidP="00560FEB">
            <w:pPr>
              <w:jc w:val="center"/>
              <w:rPr>
                <w:rFonts w:ascii="Verdana" w:hAnsi="Verdana"/>
                <w:b/>
              </w:rPr>
            </w:pPr>
            <w:r w:rsidRPr="00F219EF">
              <w:rPr>
                <w:rFonts w:ascii="Verdana" w:hAnsi="Verdana"/>
                <w:b/>
              </w:rPr>
              <w:t>(BY PERMISSION OF THE CHAIR)</w:t>
            </w:r>
          </w:p>
        </w:tc>
      </w:tr>
    </w:tbl>
    <w:p w14:paraId="4E954ADA" w14:textId="77777777" w:rsidR="00F05867" w:rsidRDefault="00F05867"/>
    <w:p w14:paraId="1CC14C8C" w14:textId="77777777" w:rsidR="00726E98" w:rsidRDefault="00726E98"/>
    <w:p w14:paraId="78011DC0" w14:textId="77777777" w:rsidR="00726E98" w:rsidRDefault="00726E98"/>
    <w:p w14:paraId="581058FA" w14:textId="77777777" w:rsidR="00726E98" w:rsidRDefault="00726E98"/>
    <w:p w14:paraId="537BDD29" w14:textId="77777777" w:rsidR="00726E98" w:rsidRDefault="00726E98"/>
    <w:p w14:paraId="22E237D8" w14:textId="77777777" w:rsidR="00726E98" w:rsidRDefault="00726E98"/>
    <w:p w14:paraId="759020CC" w14:textId="77777777" w:rsidR="00726E98" w:rsidRPr="00477BDD" w:rsidRDefault="00726E98" w:rsidP="00726E98">
      <w:pPr>
        <w:ind w:firstLine="567"/>
        <w:jc w:val="both"/>
        <w:rPr>
          <w:sz w:val="24"/>
          <w:szCs w:val="24"/>
        </w:rPr>
      </w:pPr>
      <w:r w:rsidRPr="00477BDD">
        <w:rPr>
          <w:rFonts w:ascii="Verdana" w:hAnsi="Verdana"/>
          <w:sz w:val="24"/>
          <w:szCs w:val="24"/>
        </w:rPr>
        <w:t>Item 3.1</w:t>
      </w:r>
    </w:p>
    <w:p w14:paraId="35472F51" w14:textId="77777777" w:rsidR="00726E98" w:rsidRDefault="00726E98" w:rsidP="00726E98">
      <w:pPr>
        <w:ind w:left="567"/>
        <w:jc w:val="center"/>
        <w:rPr>
          <w:rFonts w:ascii="Verdana" w:hAnsi="Verdana"/>
          <w:b/>
        </w:rPr>
      </w:pPr>
      <w:r w:rsidRPr="00EB53F1">
        <w:rPr>
          <w:rFonts w:ascii="Verdana" w:hAnsi="Verdana"/>
          <w:b/>
        </w:rPr>
        <w:t>PORT ST MARY COMMISSIO</w:t>
      </w:r>
      <w:r>
        <w:rPr>
          <w:rFonts w:ascii="Verdana" w:hAnsi="Verdana"/>
          <w:b/>
        </w:rPr>
        <w:t>NERS</w:t>
      </w:r>
      <w:r w:rsidRPr="00EB53F1">
        <w:rPr>
          <w:rFonts w:ascii="Verdana" w:hAnsi="Verdana"/>
          <w:b/>
        </w:rPr>
        <w:t xml:space="preserve"> </w:t>
      </w:r>
    </w:p>
    <w:p w14:paraId="06EEFDFC" w14:textId="77777777" w:rsidR="00726E98" w:rsidRDefault="00726E98" w:rsidP="00726E98">
      <w:pPr>
        <w:ind w:left="567"/>
        <w:jc w:val="center"/>
        <w:rPr>
          <w:rFonts w:ascii="Verdana" w:hAnsi="Verdana"/>
          <w:b/>
        </w:rPr>
      </w:pPr>
    </w:p>
    <w:p w14:paraId="199271EF" w14:textId="77777777" w:rsidR="00726E98" w:rsidRDefault="00726E98" w:rsidP="00726E98">
      <w:pPr>
        <w:ind w:left="567"/>
        <w:jc w:val="center"/>
        <w:rPr>
          <w:rFonts w:ascii="Verdana" w:hAnsi="Verdana"/>
          <w:b/>
        </w:rPr>
      </w:pPr>
      <w:r w:rsidRPr="00412066">
        <w:rPr>
          <w:rFonts w:ascii="Verdana" w:hAnsi="Verdana"/>
          <w:b/>
        </w:rPr>
        <w:t>MATTERS ARISING &amp; PUBLIC CORRESPONDENCE REPORT</w:t>
      </w:r>
    </w:p>
    <w:p w14:paraId="222998F2" w14:textId="77777777" w:rsidR="00726E98" w:rsidRDefault="00726E98" w:rsidP="00726E98">
      <w:pPr>
        <w:ind w:left="567"/>
        <w:jc w:val="center"/>
        <w:rPr>
          <w:rFonts w:ascii="Verdana" w:hAnsi="Verdana"/>
          <w:b/>
        </w:rPr>
      </w:pPr>
    </w:p>
    <w:p w14:paraId="30DD3B74" w14:textId="77777777" w:rsidR="00726E98" w:rsidRDefault="00726E98" w:rsidP="00726E98">
      <w:pPr>
        <w:ind w:left="567"/>
        <w:rPr>
          <w:rFonts w:ascii="Verdana" w:hAnsi="Verdana"/>
          <w:b/>
          <w:u w:val="single"/>
        </w:rPr>
      </w:pPr>
      <w:r w:rsidRPr="00E10D6B">
        <w:rPr>
          <w:rFonts w:ascii="Verdana" w:hAnsi="Verdana"/>
          <w:b/>
          <w:u w:val="single"/>
        </w:rPr>
        <w:t xml:space="preserve">Matters Arising </w:t>
      </w:r>
    </w:p>
    <w:p w14:paraId="323EAC2E" w14:textId="77777777" w:rsidR="00726E98" w:rsidRDefault="00726E98" w:rsidP="00726E98">
      <w:pPr>
        <w:ind w:left="567"/>
        <w:jc w:val="both"/>
        <w:rPr>
          <w:rFonts w:ascii="Verdana" w:hAnsi="Verdana"/>
          <w:bCs/>
        </w:rPr>
      </w:pPr>
      <w:r w:rsidRPr="00B208EA">
        <w:rPr>
          <w:rFonts w:ascii="Verdana" w:hAnsi="Verdana"/>
          <w:b/>
        </w:rPr>
        <w:t>Windfarm Meeting</w:t>
      </w:r>
      <w:r>
        <w:rPr>
          <w:rFonts w:ascii="Verdana" w:hAnsi="Verdana"/>
          <w:bCs/>
        </w:rPr>
        <w:t xml:space="preserve"> – No further correspondence has been received since the Board met with the consultants. </w:t>
      </w:r>
    </w:p>
    <w:p w14:paraId="29602ECA" w14:textId="77777777" w:rsidR="00726E98" w:rsidRDefault="00726E98" w:rsidP="00726E98">
      <w:pPr>
        <w:ind w:left="567"/>
        <w:jc w:val="both"/>
        <w:rPr>
          <w:rFonts w:ascii="Verdana" w:hAnsi="Verdana"/>
          <w:bCs/>
        </w:rPr>
      </w:pPr>
      <w:r>
        <w:rPr>
          <w:rFonts w:ascii="Verdana" w:hAnsi="Verdana"/>
          <w:b/>
        </w:rPr>
        <w:t xml:space="preserve">Chapel Gate Lane – </w:t>
      </w:r>
      <w:r>
        <w:rPr>
          <w:rFonts w:ascii="Verdana" w:hAnsi="Verdana"/>
          <w:bCs/>
        </w:rPr>
        <w:t xml:space="preserve">The </w:t>
      </w:r>
      <w:proofErr w:type="gramStart"/>
      <w:r>
        <w:rPr>
          <w:rFonts w:ascii="Verdana" w:hAnsi="Verdana"/>
          <w:bCs/>
        </w:rPr>
        <w:t>pot holes</w:t>
      </w:r>
      <w:proofErr w:type="gramEnd"/>
      <w:r>
        <w:rPr>
          <w:rFonts w:ascii="Verdana" w:hAnsi="Verdana"/>
          <w:bCs/>
        </w:rPr>
        <w:t xml:space="preserve"> were in-filled by PSMC staff.</w:t>
      </w:r>
      <w:r>
        <w:rPr>
          <w:rFonts w:ascii="Verdana" w:hAnsi="Verdana"/>
        </w:rPr>
        <w:t xml:space="preserve">   </w:t>
      </w:r>
    </w:p>
    <w:p w14:paraId="69EFB932" w14:textId="77777777" w:rsidR="00726E98" w:rsidRPr="009C4946" w:rsidRDefault="00726E98" w:rsidP="00726E98">
      <w:pPr>
        <w:ind w:left="567"/>
        <w:jc w:val="both"/>
        <w:rPr>
          <w:rFonts w:ascii="Verdana" w:hAnsi="Verdana"/>
          <w:b/>
          <w:u w:val="single"/>
        </w:rPr>
      </w:pPr>
      <w:r w:rsidRPr="009C4946">
        <w:rPr>
          <w:rFonts w:ascii="Verdana" w:hAnsi="Verdana"/>
          <w:b/>
          <w:u w:val="single"/>
        </w:rPr>
        <w:t xml:space="preserve">Public Correspondence </w:t>
      </w:r>
    </w:p>
    <w:p w14:paraId="2CA0ADC0" w14:textId="77777777" w:rsidR="00726E98" w:rsidRPr="00775C35" w:rsidRDefault="00726E98" w:rsidP="00726E98">
      <w:pPr>
        <w:spacing w:after="150" w:line="240" w:lineRule="auto"/>
        <w:ind w:left="567"/>
        <w:textAlignment w:val="baseline"/>
        <w:rPr>
          <w:rFonts w:ascii="Verdana" w:eastAsia="Times New Roman" w:hAnsi="Verdana" w:cs="Calibri"/>
          <w:lang w:eastAsia="en-GB"/>
        </w:rPr>
      </w:pPr>
      <w:r w:rsidRPr="00B00B8E">
        <w:rPr>
          <w:rFonts w:eastAsia="Times New Roman" w:cs="Calibri"/>
          <w:lang w:eastAsia="en-GB"/>
        </w:rPr>
        <w:t> </w:t>
      </w:r>
      <w:r w:rsidRPr="00775C35">
        <w:rPr>
          <w:rFonts w:ascii="Verdana" w:eastAsia="Times New Roman" w:hAnsi="Verdana" w:cs="Calibri"/>
          <w:b/>
          <w:bCs/>
          <w:lang w:eastAsia="en-GB"/>
        </w:rPr>
        <w:t xml:space="preserve">Commissioner Jessop correspondence – </w:t>
      </w:r>
      <w:r w:rsidRPr="00775C35">
        <w:rPr>
          <w:rFonts w:ascii="Verdana" w:eastAsia="Times New Roman" w:hAnsi="Verdana" w:cs="Calibri"/>
          <w:lang w:eastAsia="en-GB"/>
        </w:rPr>
        <w:t xml:space="preserve">The agreed response was issued. </w:t>
      </w:r>
    </w:p>
    <w:p w14:paraId="2B365885" w14:textId="77777777" w:rsidR="00726E98" w:rsidRDefault="00726E98" w:rsidP="00726E98">
      <w:pPr>
        <w:ind w:firstLine="567"/>
        <w:jc w:val="both"/>
        <w:rPr>
          <w:rFonts w:ascii="Verdana" w:hAnsi="Verdana"/>
          <w:sz w:val="24"/>
          <w:szCs w:val="24"/>
        </w:rPr>
      </w:pPr>
    </w:p>
    <w:p w14:paraId="5EEEC1E1" w14:textId="77777777" w:rsidR="00726E98" w:rsidRDefault="00726E98" w:rsidP="00726E98">
      <w:pPr>
        <w:ind w:firstLine="567"/>
        <w:jc w:val="both"/>
        <w:rPr>
          <w:rFonts w:ascii="Verdana" w:hAnsi="Verdana"/>
          <w:sz w:val="24"/>
          <w:szCs w:val="24"/>
        </w:rPr>
      </w:pPr>
    </w:p>
    <w:p w14:paraId="0890AD3B" w14:textId="77777777" w:rsidR="00726E98" w:rsidRDefault="00726E98" w:rsidP="00726E98">
      <w:pPr>
        <w:ind w:firstLine="567"/>
        <w:jc w:val="both"/>
        <w:rPr>
          <w:rFonts w:ascii="Verdana" w:hAnsi="Verdana"/>
          <w:sz w:val="24"/>
          <w:szCs w:val="24"/>
        </w:rPr>
      </w:pPr>
    </w:p>
    <w:p w14:paraId="315277C4" w14:textId="77777777" w:rsidR="00726E98" w:rsidRDefault="00726E98" w:rsidP="00726E98">
      <w:pPr>
        <w:ind w:firstLine="567"/>
        <w:jc w:val="both"/>
        <w:rPr>
          <w:rFonts w:ascii="Verdana" w:hAnsi="Verdana"/>
          <w:sz w:val="24"/>
          <w:szCs w:val="24"/>
        </w:rPr>
      </w:pPr>
    </w:p>
    <w:p w14:paraId="43C9710C" w14:textId="77777777" w:rsidR="00726E98" w:rsidRDefault="00726E98" w:rsidP="00726E98">
      <w:pPr>
        <w:ind w:firstLine="567"/>
        <w:jc w:val="both"/>
        <w:rPr>
          <w:rFonts w:ascii="Verdana" w:hAnsi="Verdana"/>
          <w:sz w:val="24"/>
          <w:szCs w:val="24"/>
        </w:rPr>
      </w:pPr>
    </w:p>
    <w:p w14:paraId="2202A0D8" w14:textId="77777777" w:rsidR="00726E98" w:rsidRDefault="00726E98" w:rsidP="00726E98">
      <w:pPr>
        <w:ind w:firstLine="567"/>
        <w:jc w:val="both"/>
        <w:rPr>
          <w:rFonts w:ascii="Verdana" w:hAnsi="Verdana"/>
          <w:sz w:val="24"/>
          <w:szCs w:val="24"/>
        </w:rPr>
      </w:pPr>
    </w:p>
    <w:p w14:paraId="59E13CE2" w14:textId="77777777" w:rsidR="00726E98" w:rsidRDefault="00726E98" w:rsidP="00726E98">
      <w:pPr>
        <w:ind w:firstLine="567"/>
        <w:jc w:val="both"/>
        <w:rPr>
          <w:rFonts w:ascii="Verdana" w:hAnsi="Verdana"/>
          <w:sz w:val="24"/>
          <w:szCs w:val="24"/>
        </w:rPr>
      </w:pPr>
    </w:p>
    <w:p w14:paraId="30E98FB5" w14:textId="77777777" w:rsidR="00726E98" w:rsidRDefault="00726E98" w:rsidP="00726E98">
      <w:pPr>
        <w:ind w:firstLine="567"/>
        <w:jc w:val="both"/>
        <w:rPr>
          <w:rFonts w:ascii="Verdana" w:hAnsi="Verdana"/>
          <w:sz w:val="24"/>
          <w:szCs w:val="24"/>
        </w:rPr>
      </w:pPr>
    </w:p>
    <w:p w14:paraId="0B3AD1EC" w14:textId="77777777" w:rsidR="00726E98" w:rsidRDefault="00726E98" w:rsidP="00726E98">
      <w:pPr>
        <w:ind w:firstLine="567"/>
        <w:jc w:val="both"/>
        <w:rPr>
          <w:rFonts w:ascii="Verdana" w:hAnsi="Verdana"/>
          <w:sz w:val="24"/>
          <w:szCs w:val="24"/>
        </w:rPr>
      </w:pPr>
    </w:p>
    <w:p w14:paraId="6A9402EE" w14:textId="77777777" w:rsidR="00726E98" w:rsidRDefault="00726E98" w:rsidP="00726E98">
      <w:pPr>
        <w:ind w:firstLine="567"/>
        <w:jc w:val="both"/>
        <w:rPr>
          <w:rFonts w:ascii="Verdana" w:hAnsi="Verdana"/>
          <w:sz w:val="24"/>
          <w:szCs w:val="24"/>
        </w:rPr>
      </w:pPr>
    </w:p>
    <w:p w14:paraId="4B414724" w14:textId="77777777" w:rsidR="00726E98" w:rsidRDefault="00726E98" w:rsidP="00726E98">
      <w:pPr>
        <w:ind w:firstLine="567"/>
        <w:jc w:val="both"/>
        <w:rPr>
          <w:rFonts w:ascii="Verdana" w:hAnsi="Verdana"/>
          <w:sz w:val="24"/>
          <w:szCs w:val="24"/>
        </w:rPr>
      </w:pPr>
    </w:p>
    <w:p w14:paraId="22531263" w14:textId="77777777" w:rsidR="00726E98" w:rsidRDefault="00726E98" w:rsidP="00726E98">
      <w:pPr>
        <w:ind w:firstLine="567"/>
        <w:jc w:val="both"/>
        <w:rPr>
          <w:rFonts w:ascii="Verdana" w:hAnsi="Verdana"/>
          <w:sz w:val="24"/>
          <w:szCs w:val="24"/>
        </w:rPr>
      </w:pPr>
    </w:p>
    <w:p w14:paraId="67F51F6D" w14:textId="77777777" w:rsidR="00726E98" w:rsidRDefault="00726E98" w:rsidP="00726E98">
      <w:pPr>
        <w:ind w:firstLine="567"/>
        <w:jc w:val="both"/>
        <w:rPr>
          <w:rFonts w:ascii="Verdana" w:hAnsi="Verdana"/>
          <w:sz w:val="24"/>
          <w:szCs w:val="24"/>
        </w:rPr>
      </w:pPr>
    </w:p>
    <w:p w14:paraId="41C39308" w14:textId="77777777" w:rsidR="00726E98" w:rsidRDefault="00726E98" w:rsidP="00726E98">
      <w:pPr>
        <w:ind w:firstLine="567"/>
        <w:jc w:val="both"/>
        <w:rPr>
          <w:rFonts w:ascii="Verdana" w:hAnsi="Verdana"/>
          <w:sz w:val="24"/>
          <w:szCs w:val="24"/>
        </w:rPr>
      </w:pPr>
    </w:p>
    <w:p w14:paraId="06EC6C1B" w14:textId="77777777" w:rsidR="00726E98" w:rsidRDefault="00726E98" w:rsidP="00726E98">
      <w:pPr>
        <w:ind w:firstLine="567"/>
        <w:jc w:val="both"/>
        <w:rPr>
          <w:rFonts w:ascii="Verdana" w:hAnsi="Verdana"/>
          <w:sz w:val="24"/>
          <w:szCs w:val="24"/>
        </w:rPr>
      </w:pPr>
    </w:p>
    <w:p w14:paraId="36FC0540" w14:textId="77777777" w:rsidR="00726E98" w:rsidRDefault="00726E98" w:rsidP="00726E98">
      <w:pPr>
        <w:ind w:firstLine="567"/>
        <w:jc w:val="both"/>
        <w:rPr>
          <w:rFonts w:ascii="Verdana" w:hAnsi="Verdana"/>
          <w:sz w:val="24"/>
          <w:szCs w:val="24"/>
        </w:rPr>
      </w:pPr>
    </w:p>
    <w:p w14:paraId="7D623FFD" w14:textId="77777777" w:rsidR="00726E98" w:rsidRDefault="00726E98" w:rsidP="00726E98">
      <w:pPr>
        <w:ind w:firstLine="567"/>
        <w:jc w:val="both"/>
        <w:rPr>
          <w:rFonts w:ascii="Verdana" w:hAnsi="Verdana"/>
          <w:sz w:val="24"/>
          <w:szCs w:val="24"/>
        </w:rPr>
      </w:pPr>
    </w:p>
    <w:p w14:paraId="3D3DC1A6" w14:textId="77777777" w:rsidR="00726E98" w:rsidRDefault="00726E98" w:rsidP="00726E98">
      <w:pPr>
        <w:ind w:firstLine="567"/>
        <w:jc w:val="both"/>
        <w:rPr>
          <w:rFonts w:ascii="Verdana" w:hAnsi="Verdana"/>
          <w:sz w:val="24"/>
          <w:szCs w:val="24"/>
        </w:rPr>
      </w:pPr>
    </w:p>
    <w:p w14:paraId="053AD726" w14:textId="77777777" w:rsidR="00726E98" w:rsidRDefault="00726E98" w:rsidP="00726E98">
      <w:pPr>
        <w:ind w:firstLine="567"/>
        <w:jc w:val="both"/>
        <w:rPr>
          <w:rFonts w:ascii="Verdana" w:hAnsi="Verdana"/>
          <w:sz w:val="24"/>
          <w:szCs w:val="24"/>
        </w:rPr>
      </w:pPr>
    </w:p>
    <w:p w14:paraId="3D5C781D" w14:textId="77777777" w:rsidR="00726E98" w:rsidRDefault="00726E98" w:rsidP="00726E98">
      <w:pPr>
        <w:ind w:firstLine="567"/>
        <w:jc w:val="both"/>
        <w:rPr>
          <w:rFonts w:ascii="Verdana" w:hAnsi="Verdana"/>
          <w:sz w:val="24"/>
          <w:szCs w:val="24"/>
        </w:rPr>
      </w:pPr>
    </w:p>
    <w:p w14:paraId="1F78C9ED" w14:textId="77777777" w:rsidR="00726E98" w:rsidRDefault="00726E98" w:rsidP="00726E98">
      <w:pPr>
        <w:ind w:firstLine="567"/>
        <w:jc w:val="both"/>
        <w:rPr>
          <w:rFonts w:ascii="Verdana" w:hAnsi="Verdana"/>
          <w:sz w:val="24"/>
          <w:szCs w:val="24"/>
        </w:rPr>
      </w:pPr>
    </w:p>
    <w:p w14:paraId="77E75752" w14:textId="77777777" w:rsidR="00726E98" w:rsidRDefault="00726E98" w:rsidP="00726E98">
      <w:pPr>
        <w:ind w:firstLine="567"/>
        <w:jc w:val="both"/>
        <w:rPr>
          <w:rFonts w:ascii="Verdana" w:hAnsi="Verdana"/>
          <w:sz w:val="24"/>
          <w:szCs w:val="24"/>
        </w:rPr>
      </w:pPr>
    </w:p>
    <w:p w14:paraId="010DD6E9" w14:textId="77777777" w:rsidR="00726E98" w:rsidRDefault="00726E98" w:rsidP="00726E98">
      <w:pPr>
        <w:ind w:firstLine="567"/>
        <w:jc w:val="both"/>
        <w:rPr>
          <w:rFonts w:ascii="Verdana" w:hAnsi="Verdana"/>
          <w:sz w:val="24"/>
          <w:szCs w:val="24"/>
        </w:rPr>
      </w:pPr>
    </w:p>
    <w:p w14:paraId="0AFA4E56" w14:textId="77777777" w:rsidR="00726E98" w:rsidRDefault="00726E98" w:rsidP="00726E98">
      <w:pPr>
        <w:ind w:firstLine="567"/>
        <w:jc w:val="both"/>
        <w:rPr>
          <w:rFonts w:ascii="Verdana" w:hAnsi="Verdana"/>
          <w:sz w:val="24"/>
          <w:szCs w:val="24"/>
        </w:rPr>
      </w:pPr>
    </w:p>
    <w:p w14:paraId="5797A8E9" w14:textId="77777777" w:rsidR="00726E98" w:rsidRDefault="00726E98" w:rsidP="00726E98">
      <w:pPr>
        <w:rPr>
          <w:rFonts w:ascii="Verdana" w:hAnsi="Verdana"/>
        </w:rPr>
        <w:sectPr w:rsidR="00726E98" w:rsidSect="00726E98">
          <w:footerReference w:type="default" r:id="rId4"/>
          <w:pgSz w:w="11906" w:h="16838"/>
          <w:pgMar w:top="426" w:right="707" w:bottom="1440" w:left="426" w:header="708" w:footer="708" w:gutter="0"/>
          <w:cols w:space="708"/>
          <w:docGrid w:linePitch="360"/>
        </w:sectPr>
      </w:pPr>
    </w:p>
    <w:p w14:paraId="1272128B" w14:textId="0B180ACF" w:rsidR="00726E98" w:rsidRPr="00726E98" w:rsidRDefault="00726E98" w:rsidP="00726E98">
      <w:pPr>
        <w:pStyle w:val="xmsonormal"/>
        <w:shd w:val="clear" w:color="auto" w:fill="FFFFFF"/>
        <w:spacing w:before="0" w:beforeAutospacing="0" w:after="0" w:afterAutospacing="0"/>
        <w:rPr>
          <w:rFonts w:ascii="Calibri" w:hAnsi="Calibri" w:cs="Calibri"/>
          <w:color w:val="242424"/>
          <w:sz w:val="22"/>
          <w:szCs w:val="22"/>
        </w:rPr>
        <w:sectPr w:rsidR="00726E98" w:rsidRPr="00726E98" w:rsidSect="00726E98">
          <w:pgSz w:w="16838" w:h="11906" w:orient="landscape"/>
          <w:pgMar w:top="426" w:right="426" w:bottom="1416" w:left="1440" w:header="708" w:footer="708" w:gutter="0"/>
          <w:cols w:space="708"/>
          <w:docGrid w:linePitch="360"/>
        </w:sectPr>
      </w:pPr>
    </w:p>
    <w:p w14:paraId="3D3E1E56" w14:textId="77777777" w:rsidR="00726E98" w:rsidRDefault="00726E98" w:rsidP="00726E98">
      <w:pPr>
        <w:pStyle w:val="xmsonormal"/>
        <w:shd w:val="clear" w:color="auto" w:fill="FFFFFF"/>
        <w:spacing w:before="0" w:beforeAutospacing="0" w:after="0" w:afterAutospacing="0"/>
        <w:rPr>
          <w:rFonts w:ascii="Verdana" w:hAnsi="Verdana"/>
        </w:rPr>
      </w:pPr>
    </w:p>
    <w:p w14:paraId="131E99CB" w14:textId="77777777" w:rsidR="00726E98" w:rsidRPr="00A65D51" w:rsidRDefault="00726E98" w:rsidP="00726E98">
      <w:pPr>
        <w:pStyle w:val="xmsonormal"/>
        <w:shd w:val="clear" w:color="auto" w:fill="FFFFFF"/>
        <w:spacing w:before="0" w:beforeAutospacing="0" w:after="0" w:afterAutospacing="0"/>
        <w:rPr>
          <w:rFonts w:ascii="Calibri" w:hAnsi="Calibri" w:cs="Calibri"/>
          <w:color w:val="201F1E"/>
          <w:sz w:val="22"/>
          <w:szCs w:val="22"/>
        </w:rPr>
      </w:pPr>
      <w:r>
        <w:rPr>
          <w:rFonts w:ascii="Verdana" w:hAnsi="Verdana"/>
        </w:rPr>
        <w:t>Item 6.1</w:t>
      </w:r>
    </w:p>
    <w:p w14:paraId="17FEBE57" w14:textId="77777777" w:rsidR="00726E98" w:rsidRDefault="00726E98" w:rsidP="00726E98">
      <w:pPr>
        <w:ind w:left="567"/>
        <w:jc w:val="center"/>
        <w:rPr>
          <w:rFonts w:ascii="Verdana" w:hAnsi="Verdana"/>
          <w:b/>
        </w:rPr>
      </w:pPr>
      <w:r w:rsidRPr="00BD154A">
        <w:rPr>
          <w:rFonts w:ascii="Verdana" w:hAnsi="Verdana"/>
          <w:b/>
        </w:rPr>
        <w:t>PORT ST MARY COMMISSIONERS</w:t>
      </w:r>
    </w:p>
    <w:p w14:paraId="22D8CEEC" w14:textId="77777777" w:rsidR="00726E98" w:rsidRDefault="00726E98" w:rsidP="00726E98">
      <w:pPr>
        <w:spacing w:after="0"/>
        <w:ind w:left="567"/>
        <w:jc w:val="center"/>
        <w:rPr>
          <w:rFonts w:ascii="Verdana" w:hAnsi="Verdana"/>
          <w:b/>
        </w:rPr>
      </w:pPr>
    </w:p>
    <w:p w14:paraId="7286F9DD" w14:textId="77777777" w:rsidR="00726E98" w:rsidRPr="00BD154A" w:rsidRDefault="00726E98" w:rsidP="00726E98">
      <w:pPr>
        <w:ind w:left="567"/>
        <w:jc w:val="center"/>
        <w:rPr>
          <w:rFonts w:ascii="Verdana" w:hAnsi="Verdana"/>
          <w:b/>
        </w:rPr>
      </w:pPr>
      <w:r>
        <w:rPr>
          <w:rFonts w:ascii="Verdana" w:hAnsi="Verdana"/>
          <w:b/>
        </w:rPr>
        <w:t>PROJECTS UPDATE</w:t>
      </w:r>
    </w:p>
    <w:tbl>
      <w:tblPr>
        <w:tblpPr w:leftFromText="180" w:rightFromText="180" w:vertAnchor="text" w:horzAnchor="page" w:tblpX="1173" w:tblpY="743"/>
        <w:tblW w:w="10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158"/>
      </w:tblGrid>
      <w:tr w:rsidR="00726E98" w:rsidRPr="00A63716" w14:paraId="6C004398" w14:textId="77777777" w:rsidTr="00560FEB">
        <w:trPr>
          <w:trHeight w:val="1026"/>
        </w:trPr>
        <w:tc>
          <w:tcPr>
            <w:tcW w:w="851" w:type="dxa"/>
            <w:shd w:val="clear" w:color="auto" w:fill="auto"/>
            <w:vAlign w:val="center"/>
          </w:tcPr>
          <w:p w14:paraId="3F2C9416" w14:textId="77777777" w:rsidR="00726E98" w:rsidRDefault="00726E98" w:rsidP="00560FEB">
            <w:pPr>
              <w:jc w:val="center"/>
              <w:rPr>
                <w:rFonts w:ascii="Verdana" w:hAnsi="Verdana"/>
              </w:rPr>
            </w:pPr>
            <w:r>
              <w:rPr>
                <w:rFonts w:ascii="Verdana" w:hAnsi="Verdana"/>
              </w:rPr>
              <w:t>6.1</w:t>
            </w:r>
          </w:p>
        </w:tc>
        <w:tc>
          <w:tcPr>
            <w:tcW w:w="9158" w:type="dxa"/>
            <w:shd w:val="clear" w:color="auto" w:fill="auto"/>
            <w:vAlign w:val="center"/>
          </w:tcPr>
          <w:p w14:paraId="2C39F320" w14:textId="77777777" w:rsidR="00726E98" w:rsidRPr="008D7B89" w:rsidRDefault="00726E98" w:rsidP="00560FEB">
            <w:pPr>
              <w:rPr>
                <w:rFonts w:ascii="Verdana" w:hAnsi="Verdana"/>
                <w:b/>
              </w:rPr>
            </w:pPr>
            <w:r w:rsidRPr="008D7B89">
              <w:rPr>
                <w:rFonts w:ascii="Verdana" w:hAnsi="Verdana"/>
                <w:b/>
              </w:rPr>
              <w:t xml:space="preserve">  Events </w:t>
            </w:r>
          </w:p>
          <w:p w14:paraId="4630D204" w14:textId="77777777" w:rsidR="00726E98" w:rsidRDefault="00726E98" w:rsidP="00560FEB">
            <w:pPr>
              <w:ind w:left="139"/>
              <w:textAlignment w:val="baseline"/>
              <w:rPr>
                <w:rFonts w:ascii="Verdana" w:hAnsi="Verdana" w:cs="Calibri"/>
                <w:bCs/>
                <w:color w:val="000000"/>
              </w:rPr>
            </w:pPr>
            <w:r w:rsidRPr="00233109">
              <w:rPr>
                <w:rFonts w:ascii="Verdana" w:hAnsi="Verdana" w:cs="Calibri"/>
                <w:b/>
                <w:color w:val="000000"/>
              </w:rPr>
              <w:t>Mona’s Queen Memorial Event</w:t>
            </w:r>
            <w:r w:rsidRPr="00790772">
              <w:rPr>
                <w:rFonts w:ascii="Verdana" w:hAnsi="Verdana" w:cs="Calibri"/>
                <w:bCs/>
                <w:color w:val="000000"/>
              </w:rPr>
              <w:t xml:space="preserve"> – </w:t>
            </w:r>
            <w:r>
              <w:rPr>
                <w:rFonts w:ascii="Verdana" w:hAnsi="Verdana" w:cs="Calibri"/>
                <w:bCs/>
                <w:color w:val="000000"/>
              </w:rPr>
              <w:t xml:space="preserve">Both previous speaks (Captain Roger Moore &amp; Captain Peter Corrin) are unavailable to participate this year, the Board are requested to discuss an alternative. </w:t>
            </w:r>
          </w:p>
          <w:p w14:paraId="59F5B08E" w14:textId="77777777" w:rsidR="00726E98" w:rsidRDefault="00726E98" w:rsidP="00560FEB">
            <w:pPr>
              <w:ind w:left="139"/>
              <w:textAlignment w:val="baseline"/>
              <w:rPr>
                <w:rFonts w:ascii="Verdana" w:hAnsi="Verdana" w:cs="Calibri"/>
                <w:bCs/>
                <w:color w:val="000000"/>
              </w:rPr>
            </w:pPr>
            <w:r w:rsidRPr="00233109">
              <w:rPr>
                <w:rFonts w:ascii="Verdana" w:hAnsi="Verdana" w:cs="Calibri"/>
                <w:b/>
                <w:color w:val="000000"/>
              </w:rPr>
              <w:t>Tynwald Day</w:t>
            </w:r>
            <w:r>
              <w:rPr>
                <w:rFonts w:ascii="Verdana" w:hAnsi="Verdana" w:cs="Calibri"/>
                <w:bCs/>
                <w:color w:val="000000"/>
              </w:rPr>
              <w:t xml:space="preserve"> – HK to provide a verbal update. </w:t>
            </w:r>
          </w:p>
          <w:p w14:paraId="41830DE7" w14:textId="77777777" w:rsidR="00726E98" w:rsidRDefault="00726E98" w:rsidP="00560FEB">
            <w:pPr>
              <w:ind w:left="139"/>
              <w:textAlignment w:val="baseline"/>
              <w:rPr>
                <w:rFonts w:ascii="Verdana" w:hAnsi="Verdana" w:cs="Calibri"/>
                <w:bCs/>
                <w:color w:val="000000"/>
              </w:rPr>
            </w:pPr>
            <w:r w:rsidRPr="00233109">
              <w:rPr>
                <w:rFonts w:ascii="Verdana" w:hAnsi="Verdana" w:cs="Calibri"/>
                <w:b/>
                <w:color w:val="000000"/>
              </w:rPr>
              <w:t xml:space="preserve">Flower Festival </w:t>
            </w:r>
            <w:r>
              <w:rPr>
                <w:rFonts w:ascii="Verdana" w:hAnsi="Verdana" w:cs="Calibri"/>
                <w:bCs/>
                <w:color w:val="000000"/>
              </w:rPr>
              <w:t xml:space="preserve">– Mrs Jane McGregor-Edwards &amp; Mrs Glenys Brunt have very kindly agreed to produce the PSM window for the Flower Festival. </w:t>
            </w:r>
            <w:r w:rsidRPr="001A5AD6">
              <w:rPr>
                <w:rFonts w:ascii="Verdana" w:hAnsi="Verdana" w:cs="Calibri"/>
                <w:bCs/>
                <w:color w:val="000000"/>
              </w:rPr>
              <w:t xml:space="preserve"> </w:t>
            </w:r>
          </w:p>
          <w:p w14:paraId="5BB93A59" w14:textId="77777777" w:rsidR="00726E98" w:rsidRPr="00D531CD" w:rsidRDefault="00726E98" w:rsidP="00560FEB">
            <w:pPr>
              <w:ind w:left="139"/>
              <w:textAlignment w:val="baseline"/>
              <w:rPr>
                <w:rFonts w:ascii="Verdana" w:hAnsi="Verdana" w:cs="Calibri"/>
                <w:bCs/>
                <w:color w:val="000000"/>
              </w:rPr>
            </w:pPr>
            <w:r w:rsidRPr="00233109">
              <w:rPr>
                <w:rFonts w:ascii="Verdana" w:hAnsi="Verdana" w:cs="Calibri"/>
                <w:b/>
                <w:color w:val="000000"/>
              </w:rPr>
              <w:t>Village In Bloom</w:t>
            </w:r>
            <w:r>
              <w:rPr>
                <w:rFonts w:ascii="Verdana" w:hAnsi="Verdana" w:cs="Calibri"/>
                <w:bCs/>
                <w:color w:val="000000"/>
              </w:rPr>
              <w:t xml:space="preserve"> – School engagement to be discussed.</w:t>
            </w:r>
          </w:p>
        </w:tc>
      </w:tr>
    </w:tbl>
    <w:p w14:paraId="612E0133" w14:textId="77777777" w:rsidR="00726E98" w:rsidRDefault="00726E98" w:rsidP="00726E98">
      <w:pPr>
        <w:shd w:val="clear" w:color="auto" w:fill="FFFFFF"/>
        <w:textAlignment w:val="baseline"/>
        <w:rPr>
          <w:rFonts w:cs="Calibri"/>
          <w:color w:val="000000"/>
        </w:rPr>
        <w:sectPr w:rsidR="00726E98" w:rsidSect="00726E98">
          <w:pgSz w:w="11906" w:h="16838"/>
          <w:pgMar w:top="426" w:right="1416" w:bottom="1440" w:left="426" w:header="708" w:footer="708" w:gutter="0"/>
          <w:cols w:space="708"/>
          <w:docGrid w:linePitch="360"/>
        </w:sectPr>
      </w:pPr>
    </w:p>
    <w:p w14:paraId="349BA09D" w14:textId="77777777" w:rsidR="00726E98" w:rsidRDefault="00726E98" w:rsidP="00726E98">
      <w:pPr>
        <w:shd w:val="clear" w:color="auto" w:fill="FFFFFF"/>
        <w:spacing w:after="0" w:line="240" w:lineRule="auto"/>
        <w:textAlignment w:val="baseline"/>
        <w:rPr>
          <w:rFonts w:ascii="Verdana" w:hAnsi="Verdana" w:cs="Calibri"/>
        </w:rPr>
      </w:pPr>
      <w:r w:rsidRPr="00A461F9">
        <w:rPr>
          <w:rFonts w:ascii="Verdana" w:hAnsi="Verdana" w:cs="Calibri"/>
          <w:highlight w:val="yellow"/>
        </w:rPr>
        <w:lastRenderedPageBreak/>
        <w:br w:type="page"/>
      </w:r>
      <w:bookmarkStart w:id="0" w:name="_Hlk161914815"/>
      <w:r>
        <w:rPr>
          <w:rFonts w:ascii="Verdana" w:hAnsi="Verdana" w:cs="Calibri"/>
        </w:rPr>
        <w:lastRenderedPageBreak/>
        <w:t>Item 8.1</w:t>
      </w:r>
    </w:p>
    <w:p w14:paraId="516D757C" w14:textId="77777777" w:rsidR="00726E98" w:rsidRDefault="00726E98" w:rsidP="00726E98">
      <w:pPr>
        <w:ind w:left="567"/>
        <w:jc w:val="center"/>
        <w:rPr>
          <w:rFonts w:ascii="Verdana" w:hAnsi="Verdana"/>
          <w:b/>
        </w:rPr>
      </w:pPr>
      <w:r w:rsidRPr="00740045">
        <w:rPr>
          <w:rFonts w:ascii="Verdana" w:hAnsi="Verdana"/>
          <w:b/>
        </w:rPr>
        <w:t>PORT ST MARY COMMISSIONERS</w:t>
      </w:r>
    </w:p>
    <w:p w14:paraId="6F40F6B4" w14:textId="77777777" w:rsidR="00726E98" w:rsidRPr="00740045" w:rsidRDefault="00726E98" w:rsidP="00726E98">
      <w:pPr>
        <w:ind w:left="567"/>
        <w:jc w:val="center"/>
        <w:rPr>
          <w:rFonts w:ascii="Verdana" w:hAnsi="Verdana"/>
          <w:b/>
        </w:rPr>
      </w:pPr>
    </w:p>
    <w:p w14:paraId="2A453D5F" w14:textId="77777777" w:rsidR="00726E98" w:rsidRDefault="00726E98" w:rsidP="00726E98">
      <w:pPr>
        <w:ind w:left="567"/>
        <w:jc w:val="center"/>
        <w:rPr>
          <w:rFonts w:ascii="Verdana" w:hAnsi="Verdana"/>
          <w:b/>
        </w:rPr>
      </w:pPr>
      <w:r>
        <w:rPr>
          <w:rFonts w:ascii="Verdana" w:hAnsi="Verdana"/>
          <w:b/>
        </w:rPr>
        <w:t>PUBLIC CORRESPONDENCE</w:t>
      </w:r>
    </w:p>
    <w:bookmarkEnd w:id="0"/>
    <w:p w14:paraId="3D50213B" w14:textId="77777777" w:rsidR="00726E98" w:rsidRDefault="00726E98" w:rsidP="00726E98">
      <w:pPr>
        <w:pStyle w:val="xmsonormal"/>
        <w:shd w:val="clear" w:color="auto" w:fill="FFFFFF"/>
        <w:spacing w:before="0" w:beforeAutospacing="0" w:after="0" w:afterAutospacing="0"/>
        <w:ind w:left="709"/>
        <w:rPr>
          <w:rFonts w:ascii="Calibri" w:hAnsi="Calibri" w:cs="Calibri"/>
          <w:color w:val="242424"/>
          <w:sz w:val="22"/>
          <w:szCs w:val="22"/>
        </w:rPr>
      </w:pPr>
      <w:r>
        <w:rPr>
          <w:rFonts w:ascii="Calibri" w:hAnsi="Calibri" w:cs="Calibri"/>
          <w:color w:val="1F497D"/>
          <w:sz w:val="22"/>
          <w:szCs w:val="22"/>
          <w:bdr w:val="none" w:sz="0" w:space="0" w:color="auto" w:frame="1"/>
        </w:rPr>
        <w:t> </w:t>
      </w:r>
    </w:p>
    <w:p w14:paraId="4617A55B" w14:textId="77777777" w:rsidR="00726E98" w:rsidRPr="001A217A" w:rsidRDefault="00726E98" w:rsidP="00726E98">
      <w:pPr>
        <w:shd w:val="clear" w:color="auto" w:fill="FFFFFF"/>
        <w:spacing w:after="100" w:line="240" w:lineRule="auto"/>
        <w:ind w:left="709"/>
        <w:textAlignment w:val="baseline"/>
        <w:rPr>
          <w:rFonts w:ascii="Segoe UI" w:eastAsia="Times New Roman" w:hAnsi="Segoe UI" w:cs="Segoe UI"/>
          <w:color w:val="242424"/>
          <w:sz w:val="23"/>
          <w:szCs w:val="23"/>
          <w:lang w:eastAsia="en-GB"/>
        </w:rPr>
      </w:pPr>
      <w:r w:rsidRPr="001A217A">
        <w:rPr>
          <w:rFonts w:ascii="Segoe UI" w:eastAsia="Times New Roman" w:hAnsi="Segoe UI" w:cs="Segoe UI"/>
          <w:color w:val="242424"/>
          <w:sz w:val="23"/>
          <w:szCs w:val="23"/>
          <w:lang w:eastAsia="en-GB"/>
        </w:rPr>
        <w:t>On 14 Mar 2024, at 12:25, Haywood, Michelle (MHK) &lt;Michelle.Haywood@gov.im&gt; wrote:</w:t>
      </w:r>
      <w:r w:rsidRPr="001A217A">
        <w:rPr>
          <w:rFonts w:ascii="Segoe UI" w:eastAsia="Times New Roman" w:hAnsi="Segoe UI" w:cs="Segoe UI"/>
          <w:color w:val="242424"/>
          <w:sz w:val="23"/>
          <w:szCs w:val="23"/>
          <w:lang w:eastAsia="en-GB"/>
        </w:rPr>
        <w:br/>
      </w:r>
    </w:p>
    <w:p w14:paraId="142F747F" w14:textId="77777777" w:rsidR="00726E98" w:rsidRPr="001A217A" w:rsidRDefault="00726E98" w:rsidP="00726E98">
      <w:pPr>
        <w:spacing w:after="0" w:line="240" w:lineRule="auto"/>
        <w:ind w:left="709"/>
        <w:textAlignment w:val="baseline"/>
        <w:rPr>
          <w:rFonts w:ascii="inherit" w:eastAsia="Times New Roman" w:hAnsi="inherit" w:cs="Segoe UI"/>
          <w:sz w:val="23"/>
          <w:szCs w:val="23"/>
          <w:lang w:eastAsia="en-GB"/>
        </w:rPr>
      </w:pPr>
      <w:r w:rsidRPr="001A217A">
        <w:rPr>
          <w:rFonts w:ascii="Tahoma" w:eastAsia="Times New Roman" w:hAnsi="Tahoma" w:cs="Tahoma"/>
          <w:sz w:val="23"/>
          <w:szCs w:val="23"/>
          <w:lang w:eastAsia="en-GB"/>
        </w:rPr>
        <w:t>﻿</w:t>
      </w:r>
    </w:p>
    <w:p w14:paraId="7B94D6D8" w14:textId="77777777" w:rsidR="00726E98" w:rsidRPr="001A217A" w:rsidRDefault="00726E98" w:rsidP="00726E98">
      <w:pPr>
        <w:spacing w:after="0" w:line="240" w:lineRule="auto"/>
        <w:ind w:left="709"/>
        <w:textAlignment w:val="baseline"/>
        <w:rPr>
          <w:rFonts w:eastAsia="Times New Roman" w:cs="Calibri"/>
          <w:lang w:eastAsia="en-GB"/>
        </w:rPr>
      </w:pPr>
      <w:r w:rsidRPr="001A217A">
        <w:rPr>
          <w:rFonts w:eastAsia="Times New Roman" w:cs="Calibri"/>
          <w:lang w:eastAsia="en-GB"/>
        </w:rPr>
        <w:t>Dear Amenity Site Board</w:t>
      </w:r>
    </w:p>
    <w:p w14:paraId="18030AD7" w14:textId="77777777" w:rsidR="00726E98" w:rsidRPr="001A217A" w:rsidRDefault="00726E98" w:rsidP="00726E98">
      <w:pPr>
        <w:spacing w:after="0" w:line="240" w:lineRule="auto"/>
        <w:ind w:left="709"/>
        <w:textAlignment w:val="baseline"/>
        <w:rPr>
          <w:rFonts w:eastAsia="Times New Roman" w:cs="Calibri"/>
          <w:lang w:eastAsia="en-GB"/>
        </w:rPr>
      </w:pPr>
      <w:r w:rsidRPr="001A217A">
        <w:rPr>
          <w:rFonts w:eastAsia="Times New Roman" w:cs="Calibri"/>
          <w:lang w:eastAsia="en-GB"/>
        </w:rPr>
        <w:t> </w:t>
      </w:r>
    </w:p>
    <w:p w14:paraId="47C3A303" w14:textId="77777777" w:rsidR="00726E98" w:rsidRPr="001A217A" w:rsidRDefault="00726E98" w:rsidP="00726E98">
      <w:pPr>
        <w:spacing w:after="0" w:line="240" w:lineRule="auto"/>
        <w:ind w:left="709"/>
        <w:textAlignment w:val="baseline"/>
        <w:rPr>
          <w:rFonts w:eastAsia="Times New Roman" w:cs="Calibri"/>
          <w:lang w:eastAsia="en-GB"/>
        </w:rPr>
      </w:pPr>
      <w:r w:rsidRPr="001A217A">
        <w:rPr>
          <w:rFonts w:eastAsia="Times New Roman" w:cs="Calibri"/>
          <w:lang w:eastAsia="en-GB"/>
        </w:rPr>
        <w:t>I am writing to you because I am receiving an increasing number of emails and calls about the service at the Site.  I have promised the numerous callers that I would raise the issues with both the Amenity Site Board and the Local Authority Chairs and Clerks.  I am sure that you have probably directly received communications from several people as well, and so I hope you will be aware of the deep concern that is felt within our community about the service provided by the Amenity Site.</w:t>
      </w:r>
    </w:p>
    <w:p w14:paraId="375179D0" w14:textId="77777777" w:rsidR="00726E98" w:rsidRPr="001A217A" w:rsidRDefault="00726E98" w:rsidP="00726E98">
      <w:pPr>
        <w:spacing w:after="0" w:line="240" w:lineRule="auto"/>
        <w:ind w:left="709"/>
        <w:textAlignment w:val="baseline"/>
        <w:rPr>
          <w:rFonts w:eastAsia="Times New Roman" w:cs="Calibri"/>
          <w:lang w:eastAsia="en-GB"/>
        </w:rPr>
      </w:pPr>
      <w:r w:rsidRPr="001A217A">
        <w:rPr>
          <w:rFonts w:eastAsia="Times New Roman" w:cs="Calibri"/>
          <w:lang w:eastAsia="en-GB"/>
        </w:rPr>
        <w:t> </w:t>
      </w:r>
    </w:p>
    <w:p w14:paraId="4BBB0497" w14:textId="77777777" w:rsidR="00726E98" w:rsidRPr="001A217A" w:rsidRDefault="00726E98" w:rsidP="00726E98">
      <w:pPr>
        <w:spacing w:after="0" w:line="240" w:lineRule="auto"/>
        <w:ind w:left="709"/>
        <w:textAlignment w:val="baseline"/>
        <w:rPr>
          <w:rFonts w:eastAsia="Times New Roman" w:cs="Calibri"/>
          <w:lang w:eastAsia="en-GB"/>
        </w:rPr>
      </w:pPr>
      <w:r w:rsidRPr="001A217A">
        <w:rPr>
          <w:rFonts w:eastAsia="Times New Roman" w:cs="Calibri"/>
          <w:lang w:eastAsia="en-GB"/>
        </w:rPr>
        <w:t xml:space="preserve">The major concern is around the loss of the re-use container.  I agree with many of my constituents that this is a regressive </w:t>
      </w:r>
      <w:proofErr w:type="gramStart"/>
      <w:r w:rsidRPr="001A217A">
        <w:rPr>
          <w:rFonts w:eastAsia="Times New Roman" w:cs="Calibri"/>
          <w:lang w:eastAsia="en-GB"/>
        </w:rPr>
        <w:t>step, and</w:t>
      </w:r>
      <w:proofErr w:type="gramEnd"/>
      <w:r w:rsidRPr="001A217A">
        <w:rPr>
          <w:rFonts w:eastAsia="Times New Roman" w:cs="Calibri"/>
          <w:lang w:eastAsia="en-GB"/>
        </w:rPr>
        <w:t xml:space="preserve"> is contrary to the principles of the waste hierarchy, which puts reuse ahead of recycling.  However, there are additional concerns about stopping people removing useful items from the site.  I appreciate that the Board has taken a very risk averse approach however, I would like to appeal for some common sense to be applied.  The less waste that the site </w:t>
      </w:r>
      <w:proofErr w:type="gramStart"/>
      <w:r w:rsidRPr="001A217A">
        <w:rPr>
          <w:rFonts w:eastAsia="Times New Roman" w:cs="Calibri"/>
          <w:lang w:eastAsia="en-GB"/>
        </w:rPr>
        <w:t>has to</w:t>
      </w:r>
      <w:proofErr w:type="gramEnd"/>
      <w:r w:rsidRPr="001A217A">
        <w:rPr>
          <w:rFonts w:eastAsia="Times New Roman" w:cs="Calibri"/>
          <w:lang w:eastAsia="en-GB"/>
        </w:rPr>
        <w:t xml:space="preserve"> handle, the less it will have to pay for handling the waste, and the less will be the cost to the ratepayers. </w:t>
      </w:r>
    </w:p>
    <w:p w14:paraId="60AC0180" w14:textId="77777777" w:rsidR="00726E98" w:rsidRPr="001A217A" w:rsidRDefault="00726E98" w:rsidP="00726E98">
      <w:pPr>
        <w:spacing w:after="0" w:line="240" w:lineRule="auto"/>
        <w:ind w:left="709"/>
        <w:textAlignment w:val="baseline"/>
        <w:rPr>
          <w:rFonts w:eastAsia="Times New Roman" w:cs="Calibri"/>
          <w:lang w:eastAsia="en-GB"/>
        </w:rPr>
      </w:pPr>
      <w:r w:rsidRPr="001A217A">
        <w:rPr>
          <w:rFonts w:eastAsia="Times New Roman" w:cs="Calibri"/>
          <w:lang w:eastAsia="en-GB"/>
        </w:rPr>
        <w:t> </w:t>
      </w:r>
    </w:p>
    <w:p w14:paraId="41C273E0" w14:textId="77777777" w:rsidR="00726E98" w:rsidRPr="001A217A" w:rsidRDefault="00726E98" w:rsidP="00726E98">
      <w:pPr>
        <w:spacing w:after="0" w:line="240" w:lineRule="auto"/>
        <w:ind w:left="709"/>
        <w:textAlignment w:val="baseline"/>
        <w:rPr>
          <w:rFonts w:eastAsia="Times New Roman" w:cs="Calibri"/>
          <w:lang w:eastAsia="en-GB"/>
        </w:rPr>
      </w:pPr>
      <w:r w:rsidRPr="001A217A">
        <w:rPr>
          <w:rFonts w:eastAsia="Times New Roman" w:cs="Calibri"/>
          <w:lang w:eastAsia="en-GB"/>
        </w:rPr>
        <w:t xml:space="preserve">My distinct understanding is that our residents want to see the Amenity Site as enabling a more sustainable future, which means encouraging as much reuse as possible.  I would like to call on the Board, and on the Local Authorities to recognise that it is imperative now to focus on waste reduction and waste reuse, ahead of waste recycling (as per the </w:t>
      </w:r>
      <w:proofErr w:type="spellStart"/>
      <w:r w:rsidRPr="001A217A">
        <w:rPr>
          <w:rFonts w:eastAsia="Times New Roman" w:cs="Calibri"/>
          <w:lang w:eastAsia="en-GB"/>
        </w:rPr>
        <w:t>DoI</w:t>
      </w:r>
      <w:proofErr w:type="spellEnd"/>
      <w:r w:rsidRPr="001A217A">
        <w:rPr>
          <w:rFonts w:eastAsia="Times New Roman" w:cs="Calibri"/>
          <w:lang w:eastAsia="en-GB"/>
        </w:rPr>
        <w:t xml:space="preserve"> Waste Strategy page 11 </w:t>
      </w:r>
      <w:hyperlink r:id="rId5" w:tgtFrame="_blank" w:history="1">
        <w:r w:rsidRPr="001A217A">
          <w:rPr>
            <w:rFonts w:eastAsia="Times New Roman" w:cs="Calibri"/>
            <w:color w:val="0563C1"/>
            <w:u w:val="single"/>
            <w:bdr w:val="none" w:sz="0" w:space="0" w:color="auto" w:frame="1"/>
            <w:lang w:eastAsia="en-GB"/>
          </w:rPr>
          <w:t>https://www.gov.im/media/472034/waste_strategy.pdf</w:t>
        </w:r>
      </w:hyperlink>
      <w:r w:rsidRPr="001A217A">
        <w:rPr>
          <w:rFonts w:eastAsia="Times New Roman" w:cs="Calibri"/>
          <w:lang w:eastAsia="en-GB"/>
        </w:rPr>
        <w:t>) and consider how you could support these aims in the future.  How will a re-use facility be reinstated?  How can you allow items to be removed from the site for re-use, including wood and timber?  How can you provide a service which meets the future direction of waste management?</w:t>
      </w:r>
    </w:p>
    <w:p w14:paraId="5BE43330" w14:textId="77777777" w:rsidR="00726E98" w:rsidRPr="001A217A" w:rsidRDefault="00726E98" w:rsidP="00726E98">
      <w:pPr>
        <w:spacing w:after="0" w:line="240" w:lineRule="auto"/>
        <w:ind w:left="709"/>
        <w:textAlignment w:val="baseline"/>
        <w:rPr>
          <w:rFonts w:eastAsia="Times New Roman" w:cs="Calibri"/>
          <w:lang w:eastAsia="en-GB"/>
        </w:rPr>
      </w:pPr>
      <w:r w:rsidRPr="001A217A">
        <w:rPr>
          <w:rFonts w:eastAsia="Times New Roman" w:cs="Calibri"/>
          <w:lang w:eastAsia="en-GB"/>
        </w:rPr>
        <w:t> </w:t>
      </w:r>
    </w:p>
    <w:p w14:paraId="5C8C97F8" w14:textId="77777777" w:rsidR="00726E98" w:rsidRPr="001A217A" w:rsidRDefault="00726E98" w:rsidP="00726E98">
      <w:pPr>
        <w:spacing w:after="0" w:line="240" w:lineRule="auto"/>
        <w:ind w:left="709"/>
        <w:textAlignment w:val="baseline"/>
        <w:rPr>
          <w:rFonts w:eastAsia="Times New Roman" w:cs="Calibri"/>
          <w:lang w:eastAsia="en-GB"/>
        </w:rPr>
      </w:pPr>
      <w:r w:rsidRPr="001A217A">
        <w:rPr>
          <w:rFonts w:eastAsia="Times New Roman" w:cs="Calibri"/>
          <w:lang w:eastAsia="en-GB"/>
        </w:rPr>
        <w:t>I look forward to hearing from the Board about how it intends to rise to some of these challenges.</w:t>
      </w:r>
    </w:p>
    <w:p w14:paraId="18AEF5A4" w14:textId="77777777" w:rsidR="00726E98" w:rsidRPr="001A217A" w:rsidRDefault="00726E98" w:rsidP="00726E98">
      <w:pPr>
        <w:spacing w:after="0" w:line="240" w:lineRule="auto"/>
        <w:ind w:left="709"/>
        <w:textAlignment w:val="baseline"/>
        <w:rPr>
          <w:rFonts w:eastAsia="Times New Roman" w:cs="Calibri"/>
          <w:lang w:eastAsia="en-GB"/>
        </w:rPr>
      </w:pPr>
      <w:r w:rsidRPr="001A217A">
        <w:rPr>
          <w:rFonts w:eastAsia="Times New Roman" w:cs="Calibri"/>
          <w:lang w:eastAsia="en-GB"/>
        </w:rPr>
        <w:t> </w:t>
      </w:r>
    </w:p>
    <w:p w14:paraId="0B124150" w14:textId="77777777" w:rsidR="00726E98" w:rsidRPr="001A217A" w:rsidRDefault="00726E98" w:rsidP="00726E98">
      <w:pPr>
        <w:spacing w:after="0" w:line="240" w:lineRule="auto"/>
        <w:ind w:left="709"/>
        <w:textAlignment w:val="baseline"/>
        <w:rPr>
          <w:rFonts w:eastAsia="Times New Roman" w:cs="Calibri"/>
          <w:lang w:eastAsia="en-GB"/>
        </w:rPr>
      </w:pPr>
      <w:r w:rsidRPr="001A217A">
        <w:rPr>
          <w:rFonts w:eastAsia="Times New Roman" w:cs="Calibri"/>
          <w:i/>
          <w:iCs/>
          <w:bdr w:val="none" w:sz="0" w:space="0" w:color="auto" w:frame="1"/>
          <w:lang w:eastAsia="en-GB"/>
        </w:rPr>
        <w:t xml:space="preserve">Gura </w:t>
      </w:r>
      <w:proofErr w:type="spellStart"/>
      <w:r w:rsidRPr="001A217A">
        <w:rPr>
          <w:rFonts w:eastAsia="Times New Roman" w:cs="Calibri"/>
          <w:i/>
          <w:iCs/>
          <w:bdr w:val="none" w:sz="0" w:space="0" w:color="auto" w:frame="1"/>
          <w:lang w:eastAsia="en-GB"/>
        </w:rPr>
        <w:t>mie</w:t>
      </w:r>
      <w:proofErr w:type="spellEnd"/>
      <w:r w:rsidRPr="001A217A">
        <w:rPr>
          <w:rFonts w:eastAsia="Times New Roman" w:cs="Calibri"/>
          <w:i/>
          <w:iCs/>
          <w:bdr w:val="none" w:sz="0" w:space="0" w:color="auto" w:frame="1"/>
          <w:lang w:eastAsia="en-GB"/>
        </w:rPr>
        <w:t xml:space="preserve"> </w:t>
      </w:r>
      <w:proofErr w:type="spellStart"/>
      <w:r w:rsidRPr="001A217A">
        <w:rPr>
          <w:rFonts w:eastAsia="Times New Roman" w:cs="Calibri"/>
          <w:i/>
          <w:iCs/>
          <w:bdr w:val="none" w:sz="0" w:space="0" w:color="auto" w:frame="1"/>
          <w:lang w:eastAsia="en-GB"/>
        </w:rPr>
        <w:t>eu</w:t>
      </w:r>
      <w:proofErr w:type="spellEnd"/>
      <w:r w:rsidRPr="001A217A">
        <w:rPr>
          <w:rFonts w:eastAsia="Times New Roman" w:cs="Calibri"/>
          <w:i/>
          <w:iCs/>
          <w:bdr w:val="none" w:sz="0" w:space="0" w:color="auto" w:frame="1"/>
          <w:lang w:eastAsia="en-GB"/>
        </w:rPr>
        <w:t xml:space="preserve"> as </w:t>
      </w:r>
      <w:proofErr w:type="spellStart"/>
      <w:r w:rsidRPr="001A217A">
        <w:rPr>
          <w:rFonts w:eastAsia="Times New Roman" w:cs="Calibri"/>
          <w:i/>
          <w:iCs/>
          <w:bdr w:val="none" w:sz="0" w:space="0" w:color="auto" w:frame="1"/>
          <w:lang w:eastAsia="en-GB"/>
        </w:rPr>
        <w:t>yeeareeyn</w:t>
      </w:r>
      <w:proofErr w:type="spellEnd"/>
      <w:r w:rsidRPr="001A217A">
        <w:rPr>
          <w:rFonts w:eastAsia="Times New Roman" w:cs="Calibri"/>
          <w:i/>
          <w:iCs/>
          <w:bdr w:val="none" w:sz="0" w:space="0" w:color="auto" w:frame="1"/>
          <w:lang w:eastAsia="en-GB"/>
        </w:rPr>
        <w:t xml:space="preserve"> </w:t>
      </w:r>
      <w:proofErr w:type="gramStart"/>
      <w:r w:rsidRPr="001A217A">
        <w:rPr>
          <w:rFonts w:eastAsia="Times New Roman" w:cs="Calibri"/>
          <w:i/>
          <w:iCs/>
          <w:bdr w:val="none" w:sz="0" w:space="0" w:color="auto" w:frame="1"/>
          <w:lang w:eastAsia="en-GB"/>
        </w:rPr>
        <w:t>share</w:t>
      </w:r>
      <w:proofErr w:type="gramEnd"/>
    </w:p>
    <w:p w14:paraId="56605E65" w14:textId="77777777" w:rsidR="00726E98" w:rsidRPr="001A217A" w:rsidRDefault="00726E98" w:rsidP="00726E98">
      <w:pPr>
        <w:spacing w:after="0" w:line="240" w:lineRule="auto"/>
        <w:ind w:left="709"/>
        <w:textAlignment w:val="baseline"/>
        <w:rPr>
          <w:rFonts w:eastAsia="Times New Roman" w:cs="Calibri"/>
          <w:lang w:eastAsia="en-GB"/>
        </w:rPr>
      </w:pPr>
      <w:proofErr w:type="gramStart"/>
      <w:r w:rsidRPr="001A217A">
        <w:rPr>
          <w:rFonts w:eastAsia="Times New Roman" w:cs="Calibri"/>
          <w:bdr w:val="none" w:sz="0" w:space="0" w:color="auto" w:frame="1"/>
          <w:lang w:eastAsia="en-GB"/>
        </w:rPr>
        <w:t>Thanks</w:t>
      </w:r>
      <w:proofErr w:type="gramEnd"/>
      <w:r w:rsidRPr="001A217A">
        <w:rPr>
          <w:rFonts w:eastAsia="Times New Roman" w:cs="Calibri"/>
          <w:bdr w:val="none" w:sz="0" w:space="0" w:color="auto" w:frame="1"/>
          <w:lang w:eastAsia="en-GB"/>
        </w:rPr>
        <w:t xml:space="preserve"> and best wishes</w:t>
      </w:r>
    </w:p>
    <w:p w14:paraId="4A123BB5" w14:textId="77777777" w:rsidR="00726E98" w:rsidRPr="001A217A" w:rsidRDefault="00726E98" w:rsidP="00726E98">
      <w:pPr>
        <w:spacing w:after="0" w:line="240" w:lineRule="auto"/>
        <w:ind w:left="709"/>
        <w:textAlignment w:val="baseline"/>
        <w:rPr>
          <w:rFonts w:eastAsia="Times New Roman" w:cs="Calibri"/>
          <w:lang w:eastAsia="en-GB"/>
        </w:rPr>
      </w:pPr>
      <w:r w:rsidRPr="001A217A">
        <w:rPr>
          <w:rFonts w:eastAsia="Times New Roman" w:cs="Calibri"/>
          <w:bdr w:val="none" w:sz="0" w:space="0" w:color="auto" w:frame="1"/>
          <w:lang w:eastAsia="en-GB"/>
        </w:rPr>
        <w:t> </w:t>
      </w:r>
    </w:p>
    <w:p w14:paraId="388961A0" w14:textId="77777777" w:rsidR="00726E98" w:rsidRPr="001A217A" w:rsidRDefault="00726E98" w:rsidP="00726E98">
      <w:pPr>
        <w:spacing w:after="0" w:line="240" w:lineRule="auto"/>
        <w:ind w:left="709"/>
        <w:textAlignment w:val="baseline"/>
        <w:rPr>
          <w:rFonts w:eastAsia="Times New Roman" w:cs="Calibri"/>
          <w:lang w:eastAsia="en-GB"/>
        </w:rPr>
      </w:pPr>
      <w:r w:rsidRPr="001A217A">
        <w:rPr>
          <w:rFonts w:eastAsia="Times New Roman" w:cs="Calibri"/>
          <w:bdr w:val="none" w:sz="0" w:space="0" w:color="auto" w:frame="1"/>
          <w:lang w:eastAsia="en-GB"/>
        </w:rPr>
        <w:t>Michelle </w:t>
      </w:r>
      <w:r w:rsidRPr="001A217A">
        <w:rPr>
          <w:rFonts w:ascii="inherit" w:eastAsia="Times New Roman" w:hAnsi="inherit" w:cs="Calibri"/>
          <w:sz w:val="18"/>
          <w:szCs w:val="18"/>
          <w:bdr w:val="none" w:sz="0" w:space="0" w:color="auto" w:frame="1"/>
          <w:lang w:eastAsia="en-GB"/>
        </w:rPr>
        <w:t>(she/her)</w:t>
      </w:r>
    </w:p>
    <w:p w14:paraId="09730CEC" w14:textId="77777777" w:rsidR="00726E98" w:rsidRPr="001A217A" w:rsidRDefault="00726E98" w:rsidP="00726E98">
      <w:pPr>
        <w:spacing w:after="0" w:line="240" w:lineRule="auto"/>
        <w:ind w:left="709"/>
        <w:textAlignment w:val="baseline"/>
        <w:rPr>
          <w:rFonts w:eastAsia="Times New Roman" w:cs="Calibri"/>
          <w:lang w:eastAsia="en-GB"/>
        </w:rPr>
      </w:pPr>
      <w:r w:rsidRPr="001A217A">
        <w:rPr>
          <w:rFonts w:eastAsia="Times New Roman" w:cs="Calibri"/>
          <w:bdr w:val="none" w:sz="0" w:space="0" w:color="auto" w:frame="1"/>
          <w:lang w:eastAsia="en-GB"/>
        </w:rPr>
        <w:t> </w:t>
      </w:r>
    </w:p>
    <w:p w14:paraId="1DC36C63" w14:textId="77777777" w:rsidR="00726E98" w:rsidRPr="001A217A" w:rsidRDefault="00726E98" w:rsidP="00726E98">
      <w:pPr>
        <w:spacing w:after="0" w:line="240" w:lineRule="auto"/>
        <w:ind w:left="709"/>
        <w:textAlignment w:val="baseline"/>
        <w:rPr>
          <w:rFonts w:eastAsia="Times New Roman" w:cs="Calibri"/>
          <w:lang w:eastAsia="en-GB"/>
        </w:rPr>
      </w:pPr>
      <w:r w:rsidRPr="001A217A">
        <w:rPr>
          <w:rFonts w:ascii="inherit" w:eastAsia="Times New Roman" w:hAnsi="inherit" w:cs="Calibri"/>
          <w:b/>
          <w:bCs/>
          <w:i/>
          <w:iCs/>
          <w:color w:val="2E74B5"/>
          <w:sz w:val="24"/>
          <w:szCs w:val="24"/>
          <w:bdr w:val="none" w:sz="0" w:space="0" w:color="auto" w:frame="1"/>
          <w:lang w:eastAsia="en-GB"/>
        </w:rPr>
        <w:t>Dr Michelle E K Haywood</w:t>
      </w:r>
      <w:r w:rsidRPr="001A217A">
        <w:rPr>
          <w:rFonts w:eastAsia="Times New Roman" w:cs="Calibri"/>
          <w:i/>
          <w:iCs/>
          <w:color w:val="2E74B5"/>
          <w:bdr w:val="none" w:sz="0" w:space="0" w:color="auto" w:frame="1"/>
          <w:lang w:eastAsia="en-GB"/>
        </w:rPr>
        <w:t> BSc MSc PhD</w:t>
      </w:r>
    </w:p>
    <w:p w14:paraId="6D21E3B6" w14:textId="77777777" w:rsidR="00726E98" w:rsidRPr="001A217A" w:rsidRDefault="00726E98" w:rsidP="00726E98">
      <w:pPr>
        <w:spacing w:after="0" w:line="240" w:lineRule="auto"/>
        <w:ind w:left="709"/>
        <w:textAlignment w:val="baseline"/>
        <w:rPr>
          <w:rFonts w:eastAsia="Times New Roman" w:cs="Calibri"/>
          <w:lang w:eastAsia="en-GB"/>
        </w:rPr>
      </w:pPr>
      <w:r w:rsidRPr="001A217A">
        <w:rPr>
          <w:rFonts w:eastAsia="Times New Roman" w:cs="Calibri"/>
          <w:i/>
          <w:iCs/>
          <w:color w:val="2E74B5"/>
          <w:bdr w:val="none" w:sz="0" w:space="0" w:color="auto" w:frame="1"/>
          <w:lang w:eastAsia="en-GB"/>
        </w:rPr>
        <w:t>MHK for Rushen</w:t>
      </w:r>
    </w:p>
    <w:p w14:paraId="48299D7A" w14:textId="77777777" w:rsidR="00726E98" w:rsidRPr="001A217A" w:rsidRDefault="00726E98" w:rsidP="00726E98">
      <w:pPr>
        <w:spacing w:after="0" w:line="240" w:lineRule="auto"/>
        <w:ind w:left="709"/>
        <w:textAlignment w:val="baseline"/>
        <w:rPr>
          <w:rFonts w:eastAsia="Times New Roman" w:cs="Calibri"/>
          <w:lang w:eastAsia="en-GB"/>
        </w:rPr>
      </w:pPr>
      <w:r w:rsidRPr="001A217A">
        <w:rPr>
          <w:rFonts w:eastAsia="Times New Roman" w:cs="Calibri"/>
          <w:i/>
          <w:iCs/>
          <w:color w:val="2E74B5"/>
          <w:bdr w:val="none" w:sz="0" w:space="0" w:color="auto" w:frame="1"/>
          <w:lang w:eastAsia="en-GB"/>
        </w:rPr>
        <w:t>Member of Treasury</w:t>
      </w:r>
    </w:p>
    <w:p w14:paraId="7F8B1B92" w14:textId="77777777" w:rsidR="00726E98" w:rsidRPr="001A217A" w:rsidRDefault="00726E98" w:rsidP="00726E98">
      <w:pPr>
        <w:spacing w:after="150" w:line="240" w:lineRule="auto"/>
        <w:ind w:left="709"/>
        <w:textAlignment w:val="baseline"/>
        <w:rPr>
          <w:rFonts w:eastAsia="Times New Roman" w:cs="Calibri"/>
          <w:lang w:eastAsia="en-GB"/>
        </w:rPr>
      </w:pPr>
      <w:r w:rsidRPr="001A217A">
        <w:rPr>
          <w:rFonts w:eastAsia="Times New Roman" w:cs="Calibri"/>
          <w:i/>
          <w:iCs/>
          <w:color w:val="2E74B5"/>
          <w:bdr w:val="none" w:sz="0" w:space="0" w:color="auto" w:frame="1"/>
          <w:lang w:eastAsia="en-GB"/>
        </w:rPr>
        <w:t>Member, House of Keys Committee – Assisted Dying</w:t>
      </w:r>
    </w:p>
    <w:p w14:paraId="16ADB078" w14:textId="77777777" w:rsidR="00726E98" w:rsidRDefault="00726E98" w:rsidP="00726E98">
      <w:pPr>
        <w:ind w:left="709"/>
      </w:pPr>
    </w:p>
    <w:p w14:paraId="2057ABF6" w14:textId="77777777" w:rsidR="00726E98" w:rsidRDefault="00726E98" w:rsidP="00726E98">
      <w:pPr>
        <w:ind w:left="567"/>
        <w:jc w:val="center"/>
        <w:rPr>
          <w:rFonts w:ascii="Verdana" w:hAnsi="Verdana"/>
          <w:b/>
        </w:rPr>
      </w:pPr>
    </w:p>
    <w:p w14:paraId="5E6CB0F7" w14:textId="77777777" w:rsidR="00726E98" w:rsidRDefault="00726E98" w:rsidP="00726E98">
      <w:pPr>
        <w:shd w:val="clear" w:color="auto" w:fill="FFFFFF"/>
        <w:spacing w:after="0" w:line="240" w:lineRule="auto"/>
        <w:ind w:left="567"/>
        <w:textAlignment w:val="baseline"/>
        <w:rPr>
          <w:rFonts w:ascii="Verdana" w:hAnsi="Verdana" w:cs="Calibri"/>
        </w:rPr>
      </w:pPr>
    </w:p>
    <w:p w14:paraId="0ACDE134" w14:textId="77777777" w:rsidR="00726E98" w:rsidRDefault="00726E98" w:rsidP="00726E98">
      <w:pPr>
        <w:shd w:val="clear" w:color="auto" w:fill="FFFFFF"/>
        <w:spacing w:after="0" w:line="240" w:lineRule="auto"/>
        <w:ind w:left="567"/>
        <w:textAlignment w:val="baseline"/>
        <w:rPr>
          <w:rFonts w:ascii="Verdana" w:hAnsi="Verdana" w:cs="Calibri"/>
        </w:rPr>
      </w:pPr>
    </w:p>
    <w:p w14:paraId="174549D5" w14:textId="77777777" w:rsidR="00726E98" w:rsidRDefault="00726E98" w:rsidP="00726E98">
      <w:pPr>
        <w:shd w:val="clear" w:color="auto" w:fill="FFFFFF"/>
        <w:spacing w:after="0" w:line="240" w:lineRule="auto"/>
        <w:ind w:left="567"/>
        <w:textAlignment w:val="baseline"/>
        <w:rPr>
          <w:rFonts w:ascii="Verdana" w:hAnsi="Verdana" w:cs="Calibri"/>
        </w:rPr>
      </w:pPr>
    </w:p>
    <w:p w14:paraId="582E1DDC" w14:textId="77777777" w:rsidR="00726E98" w:rsidRDefault="00726E98" w:rsidP="00726E98">
      <w:pPr>
        <w:shd w:val="clear" w:color="auto" w:fill="FFFFFF"/>
        <w:spacing w:after="0" w:line="240" w:lineRule="auto"/>
        <w:ind w:left="567"/>
        <w:textAlignment w:val="baseline"/>
        <w:rPr>
          <w:rFonts w:ascii="Verdana" w:hAnsi="Verdana" w:cs="Calibri"/>
        </w:rPr>
      </w:pPr>
    </w:p>
    <w:p w14:paraId="7C3C6493" w14:textId="367D8F10" w:rsidR="00726E98" w:rsidRPr="00A65D51" w:rsidRDefault="00726E98" w:rsidP="00726E98">
      <w:pPr>
        <w:pStyle w:val="xmsonormal"/>
        <w:shd w:val="clear" w:color="auto" w:fill="FFFFFF"/>
        <w:spacing w:before="0" w:beforeAutospacing="0" w:after="0" w:afterAutospacing="0"/>
        <w:rPr>
          <w:rFonts w:ascii="Calibri" w:hAnsi="Calibri" w:cs="Calibri"/>
          <w:color w:val="201F1E"/>
          <w:sz w:val="22"/>
          <w:szCs w:val="22"/>
        </w:rPr>
      </w:pPr>
      <w:r>
        <w:rPr>
          <w:rFonts w:ascii="Verdana" w:hAnsi="Verdana"/>
        </w:rPr>
        <w:lastRenderedPageBreak/>
        <w:t xml:space="preserve">    </w:t>
      </w:r>
      <w:r>
        <w:rPr>
          <w:rFonts w:ascii="Verdana" w:hAnsi="Verdana"/>
        </w:rPr>
        <w:t>Item 9.1 – 9.2</w:t>
      </w:r>
    </w:p>
    <w:p w14:paraId="33EB4B92" w14:textId="77777777" w:rsidR="00726E98" w:rsidRDefault="00726E98" w:rsidP="00726E98">
      <w:pPr>
        <w:ind w:left="567"/>
        <w:jc w:val="center"/>
        <w:rPr>
          <w:rFonts w:ascii="Verdana" w:hAnsi="Verdana"/>
          <w:b/>
        </w:rPr>
      </w:pPr>
      <w:r w:rsidRPr="00BD154A">
        <w:rPr>
          <w:rFonts w:ascii="Verdana" w:hAnsi="Verdana"/>
          <w:b/>
        </w:rPr>
        <w:t>PORT ST MARY COMMISSIONERS</w:t>
      </w:r>
    </w:p>
    <w:p w14:paraId="64BEF6BB" w14:textId="77777777" w:rsidR="00726E98" w:rsidRDefault="00726E98" w:rsidP="00726E98">
      <w:pPr>
        <w:spacing w:after="0"/>
        <w:ind w:left="567"/>
        <w:jc w:val="center"/>
        <w:rPr>
          <w:rFonts w:ascii="Verdana" w:hAnsi="Verdana"/>
          <w:b/>
        </w:rPr>
      </w:pPr>
    </w:p>
    <w:p w14:paraId="0D0C43D8" w14:textId="77777777" w:rsidR="00726E98" w:rsidRPr="00BD154A" w:rsidRDefault="00726E98" w:rsidP="00726E98">
      <w:pPr>
        <w:ind w:left="567"/>
        <w:jc w:val="center"/>
        <w:rPr>
          <w:rFonts w:ascii="Verdana" w:hAnsi="Verdana"/>
          <w:b/>
        </w:rPr>
      </w:pPr>
      <w:r>
        <w:rPr>
          <w:rFonts w:ascii="Verdana" w:hAnsi="Verdana"/>
          <w:b/>
        </w:rPr>
        <w:t>PLANNING MATTERS</w:t>
      </w:r>
    </w:p>
    <w:p w14:paraId="2A937C21" w14:textId="77777777" w:rsidR="00726E98" w:rsidRDefault="00726E98" w:rsidP="00726E98">
      <w:pPr>
        <w:tabs>
          <w:tab w:val="left" w:pos="2265"/>
        </w:tabs>
        <w:spacing w:after="0"/>
        <w:rPr>
          <w:rFonts w:ascii="Verdana" w:hAnsi="Verdana" w:cs="Calibri"/>
        </w:rPr>
      </w:pPr>
    </w:p>
    <w:p w14:paraId="770DBC7A" w14:textId="77777777" w:rsidR="00726E98" w:rsidRPr="00337486" w:rsidRDefault="00726E98" w:rsidP="00726E98">
      <w:pPr>
        <w:pStyle w:val="NormalWeb"/>
        <w:ind w:firstLine="426"/>
        <w:rPr>
          <w:rFonts w:ascii="Verdana" w:hAnsi="Verdana"/>
          <w:b/>
          <w:bCs/>
          <w:color w:val="000000"/>
          <w:sz w:val="22"/>
          <w:szCs w:val="22"/>
        </w:rPr>
      </w:pPr>
      <w:r>
        <w:rPr>
          <w:rFonts w:ascii="Verdana" w:hAnsi="Verdana"/>
          <w:b/>
          <w:bCs/>
          <w:color w:val="000000"/>
          <w:sz w:val="22"/>
          <w:szCs w:val="22"/>
        </w:rPr>
        <w:t xml:space="preserve">9.1 </w:t>
      </w:r>
      <w:r w:rsidRPr="00337486">
        <w:rPr>
          <w:rFonts w:ascii="Verdana" w:hAnsi="Verdana"/>
          <w:b/>
          <w:bCs/>
          <w:color w:val="000000"/>
          <w:sz w:val="22"/>
          <w:szCs w:val="22"/>
        </w:rPr>
        <w:t>Planning Approvals</w:t>
      </w:r>
    </w:p>
    <w:p w14:paraId="650480E4" w14:textId="77777777" w:rsidR="00726E98" w:rsidRPr="00775C35" w:rsidRDefault="00726E98" w:rsidP="00726E98">
      <w:pPr>
        <w:pStyle w:val="NormalWeb"/>
        <w:ind w:left="426"/>
        <w:rPr>
          <w:rFonts w:ascii="Verdana" w:hAnsi="Verdana"/>
          <w:color w:val="000000"/>
          <w:sz w:val="22"/>
          <w:szCs w:val="22"/>
        </w:rPr>
      </w:pPr>
      <w:r w:rsidRPr="00775C35">
        <w:rPr>
          <w:rFonts w:ascii="Verdana" w:hAnsi="Verdana"/>
          <w:color w:val="000000"/>
          <w:sz w:val="22"/>
          <w:szCs w:val="22"/>
        </w:rPr>
        <w:t xml:space="preserve">24/00035/B – 7 </w:t>
      </w:r>
      <w:proofErr w:type="spellStart"/>
      <w:r w:rsidRPr="00775C35">
        <w:rPr>
          <w:rFonts w:ascii="Verdana" w:hAnsi="Verdana"/>
          <w:color w:val="000000"/>
          <w:sz w:val="22"/>
          <w:szCs w:val="22"/>
        </w:rPr>
        <w:t>Creggan</w:t>
      </w:r>
      <w:proofErr w:type="spellEnd"/>
      <w:r w:rsidRPr="00775C35">
        <w:rPr>
          <w:rFonts w:ascii="Verdana" w:hAnsi="Verdana"/>
          <w:color w:val="000000"/>
          <w:sz w:val="22"/>
          <w:szCs w:val="22"/>
        </w:rPr>
        <w:t xml:space="preserve"> Lea Port St Mary. Installation of an external Flue.</w:t>
      </w:r>
    </w:p>
    <w:p w14:paraId="78D18C4F" w14:textId="77777777" w:rsidR="00726E98" w:rsidRPr="00775C35" w:rsidRDefault="00726E98" w:rsidP="00726E98">
      <w:pPr>
        <w:pStyle w:val="NormalWeb"/>
        <w:ind w:left="426"/>
        <w:rPr>
          <w:rFonts w:ascii="Verdana" w:hAnsi="Verdana"/>
          <w:color w:val="000000"/>
          <w:sz w:val="22"/>
          <w:szCs w:val="22"/>
        </w:rPr>
      </w:pPr>
      <w:r w:rsidRPr="00775C35">
        <w:rPr>
          <w:rFonts w:ascii="Verdana" w:hAnsi="Verdana"/>
          <w:color w:val="000000"/>
          <w:sz w:val="22"/>
          <w:szCs w:val="22"/>
        </w:rPr>
        <w:t>21/00547/B – Land in front of Bay View Hotel between Shore Road Underway and Bay View Road Port St Mary. Erection of a single detached residential dwelling with integral garage.</w:t>
      </w:r>
    </w:p>
    <w:p w14:paraId="1A00989B" w14:textId="77777777" w:rsidR="00726E98" w:rsidRPr="00775C35" w:rsidRDefault="00726E98" w:rsidP="00726E98">
      <w:pPr>
        <w:pStyle w:val="NormalWeb"/>
        <w:ind w:left="426"/>
        <w:rPr>
          <w:rFonts w:ascii="Verdana" w:hAnsi="Verdana"/>
          <w:color w:val="000000"/>
          <w:sz w:val="22"/>
          <w:szCs w:val="22"/>
        </w:rPr>
      </w:pPr>
      <w:r w:rsidRPr="00775C35">
        <w:rPr>
          <w:rFonts w:ascii="Verdana" w:hAnsi="Verdana"/>
          <w:color w:val="000000"/>
          <w:sz w:val="22"/>
          <w:szCs w:val="22"/>
        </w:rPr>
        <w:t>23/01213/B – Arnside Athol Street Port St Mary. Installation of two dormers to front elevation roof slope.</w:t>
      </w:r>
    </w:p>
    <w:p w14:paraId="23EB26FC" w14:textId="77777777" w:rsidR="00726E98" w:rsidRPr="00775C35" w:rsidRDefault="00726E98" w:rsidP="00726E98">
      <w:pPr>
        <w:pStyle w:val="NormalWeb"/>
        <w:ind w:left="426"/>
        <w:rPr>
          <w:rFonts w:ascii="Verdana" w:hAnsi="Verdana"/>
          <w:color w:val="000000"/>
          <w:sz w:val="22"/>
          <w:szCs w:val="22"/>
        </w:rPr>
      </w:pPr>
      <w:r w:rsidRPr="00775C35">
        <w:rPr>
          <w:rFonts w:ascii="Verdana" w:hAnsi="Verdana"/>
          <w:color w:val="000000"/>
          <w:sz w:val="22"/>
          <w:szCs w:val="22"/>
        </w:rPr>
        <w:t>23/01352/B – 1 Daisy Bank Cronk Road Port St Mary. Proposed extension to rear of the property.</w:t>
      </w:r>
    </w:p>
    <w:p w14:paraId="0F435FA0" w14:textId="77777777" w:rsidR="00726E98" w:rsidRPr="00337486" w:rsidRDefault="00726E98" w:rsidP="00726E98">
      <w:pPr>
        <w:pStyle w:val="NormalWeb"/>
        <w:ind w:left="426"/>
        <w:rPr>
          <w:rFonts w:ascii="Verdana" w:hAnsi="Verdana"/>
          <w:b/>
          <w:bCs/>
          <w:color w:val="000000"/>
          <w:sz w:val="22"/>
          <w:szCs w:val="22"/>
        </w:rPr>
      </w:pPr>
      <w:r>
        <w:rPr>
          <w:rFonts w:ascii="Verdana" w:hAnsi="Verdana"/>
          <w:b/>
          <w:bCs/>
          <w:color w:val="000000"/>
          <w:sz w:val="22"/>
          <w:szCs w:val="22"/>
        </w:rPr>
        <w:t>9</w:t>
      </w:r>
      <w:r w:rsidRPr="00337486">
        <w:rPr>
          <w:rFonts w:ascii="Verdana" w:hAnsi="Verdana"/>
          <w:b/>
          <w:bCs/>
          <w:color w:val="000000"/>
          <w:sz w:val="22"/>
          <w:szCs w:val="22"/>
        </w:rPr>
        <w:t>.2 Planning Correspondence</w:t>
      </w:r>
    </w:p>
    <w:p w14:paraId="26B83AF1" w14:textId="77777777" w:rsidR="00726E98" w:rsidRPr="00775C35" w:rsidRDefault="00726E98" w:rsidP="00726E98">
      <w:pPr>
        <w:pStyle w:val="NormalWeb"/>
        <w:ind w:left="426"/>
        <w:rPr>
          <w:rFonts w:ascii="Verdana" w:hAnsi="Verdana"/>
          <w:color w:val="000000"/>
          <w:sz w:val="22"/>
          <w:szCs w:val="22"/>
        </w:rPr>
      </w:pPr>
      <w:proofErr w:type="spellStart"/>
      <w:r w:rsidRPr="00775C35">
        <w:rPr>
          <w:rFonts w:ascii="Verdana" w:hAnsi="Verdana"/>
          <w:color w:val="000000"/>
          <w:sz w:val="22"/>
          <w:szCs w:val="22"/>
        </w:rPr>
        <w:t>Bayqueen</w:t>
      </w:r>
      <w:proofErr w:type="spellEnd"/>
      <w:r w:rsidRPr="00775C35">
        <w:rPr>
          <w:rFonts w:ascii="Verdana" w:hAnsi="Verdana"/>
          <w:color w:val="000000"/>
          <w:sz w:val="22"/>
          <w:szCs w:val="22"/>
        </w:rPr>
        <w:t xml:space="preserve"> Hotel – on 29/02/2024, the building had been removed from the protected buildings register.</w:t>
      </w:r>
    </w:p>
    <w:p w14:paraId="04BA03C6" w14:textId="77777777" w:rsidR="00726E98" w:rsidRDefault="00726E98" w:rsidP="00726E98">
      <w:pPr>
        <w:tabs>
          <w:tab w:val="left" w:pos="2265"/>
        </w:tabs>
        <w:spacing w:after="0"/>
        <w:ind w:left="426"/>
        <w:rPr>
          <w:rFonts w:ascii="Verdana" w:hAnsi="Verdana" w:cs="Calibri"/>
        </w:rPr>
      </w:pPr>
      <w:r>
        <w:rPr>
          <w:rFonts w:ascii="Verdana" w:hAnsi="Verdana" w:cs="Calibri"/>
        </w:rPr>
        <w:t>Land in front of the Bay View Hotel – correspondence follows this report.</w:t>
      </w:r>
    </w:p>
    <w:p w14:paraId="6F2F7CB2" w14:textId="77777777" w:rsidR="00726E98" w:rsidRDefault="00726E98" w:rsidP="00726E98">
      <w:pPr>
        <w:ind w:left="567"/>
        <w:jc w:val="center"/>
        <w:rPr>
          <w:rFonts w:ascii="Verdana" w:hAnsi="Verdana"/>
          <w:b/>
        </w:rPr>
      </w:pPr>
    </w:p>
    <w:p w14:paraId="0BCFBA98" w14:textId="77777777" w:rsidR="00726E98" w:rsidRDefault="00726E98" w:rsidP="00726E98">
      <w:pPr>
        <w:ind w:left="567"/>
        <w:jc w:val="center"/>
        <w:rPr>
          <w:rFonts w:ascii="Verdana" w:hAnsi="Verdana"/>
          <w:b/>
        </w:rPr>
      </w:pPr>
    </w:p>
    <w:p w14:paraId="3B360B7F" w14:textId="77777777" w:rsidR="00726E98" w:rsidRDefault="00726E98" w:rsidP="00726E98">
      <w:pPr>
        <w:ind w:left="567"/>
        <w:jc w:val="center"/>
        <w:rPr>
          <w:rFonts w:ascii="Verdana" w:hAnsi="Verdana"/>
          <w:b/>
        </w:rPr>
      </w:pPr>
    </w:p>
    <w:p w14:paraId="2363DC68" w14:textId="77777777" w:rsidR="00726E98" w:rsidRDefault="00726E98" w:rsidP="00726E98">
      <w:pPr>
        <w:ind w:left="567"/>
        <w:jc w:val="center"/>
        <w:rPr>
          <w:rFonts w:ascii="Verdana" w:hAnsi="Verdana"/>
          <w:b/>
        </w:rPr>
      </w:pPr>
    </w:p>
    <w:p w14:paraId="490B5061" w14:textId="77777777" w:rsidR="00726E98" w:rsidRDefault="00726E98" w:rsidP="00726E98">
      <w:pPr>
        <w:ind w:left="567"/>
        <w:jc w:val="center"/>
        <w:rPr>
          <w:rFonts w:ascii="Verdana" w:hAnsi="Verdana"/>
          <w:b/>
        </w:rPr>
      </w:pPr>
    </w:p>
    <w:p w14:paraId="521787D5" w14:textId="77777777" w:rsidR="00726E98" w:rsidRDefault="00726E98" w:rsidP="00726E98">
      <w:pPr>
        <w:ind w:left="567"/>
        <w:jc w:val="center"/>
        <w:rPr>
          <w:rFonts w:ascii="Verdana" w:hAnsi="Verdana"/>
          <w:b/>
        </w:rPr>
      </w:pPr>
    </w:p>
    <w:p w14:paraId="6BC2D41D" w14:textId="77777777" w:rsidR="00726E98" w:rsidRDefault="00726E98" w:rsidP="00726E98">
      <w:pPr>
        <w:ind w:left="567"/>
        <w:jc w:val="center"/>
        <w:rPr>
          <w:rFonts w:ascii="Verdana" w:hAnsi="Verdana"/>
          <w:b/>
        </w:rPr>
      </w:pPr>
    </w:p>
    <w:p w14:paraId="2C503F4B" w14:textId="77777777" w:rsidR="00726E98" w:rsidRDefault="00726E98" w:rsidP="00726E98">
      <w:pPr>
        <w:ind w:left="567"/>
        <w:jc w:val="center"/>
        <w:rPr>
          <w:rFonts w:ascii="Verdana" w:hAnsi="Verdana"/>
          <w:b/>
        </w:rPr>
      </w:pPr>
    </w:p>
    <w:p w14:paraId="1D98E34F" w14:textId="77777777" w:rsidR="00726E98" w:rsidRDefault="00726E98" w:rsidP="00726E98">
      <w:pPr>
        <w:ind w:left="567"/>
        <w:jc w:val="center"/>
        <w:rPr>
          <w:rFonts w:ascii="Verdana" w:hAnsi="Verdana"/>
          <w:b/>
        </w:rPr>
      </w:pPr>
    </w:p>
    <w:p w14:paraId="0D5516FC" w14:textId="77777777" w:rsidR="00726E98" w:rsidRDefault="00726E98" w:rsidP="00726E98">
      <w:pPr>
        <w:ind w:left="567"/>
        <w:jc w:val="center"/>
        <w:rPr>
          <w:rFonts w:ascii="Verdana" w:hAnsi="Verdana"/>
          <w:b/>
        </w:rPr>
      </w:pPr>
    </w:p>
    <w:p w14:paraId="145F6763" w14:textId="77777777" w:rsidR="00726E98" w:rsidRDefault="00726E98" w:rsidP="00726E98">
      <w:pPr>
        <w:ind w:left="567"/>
        <w:jc w:val="center"/>
        <w:rPr>
          <w:rFonts w:ascii="Verdana" w:hAnsi="Verdana"/>
          <w:b/>
        </w:rPr>
      </w:pPr>
    </w:p>
    <w:p w14:paraId="2B0E1064" w14:textId="77777777" w:rsidR="00726E98" w:rsidRDefault="00726E98" w:rsidP="00726E98">
      <w:pPr>
        <w:ind w:left="567"/>
        <w:jc w:val="center"/>
        <w:rPr>
          <w:rFonts w:ascii="Verdana" w:hAnsi="Verdana"/>
          <w:b/>
        </w:rPr>
      </w:pPr>
    </w:p>
    <w:p w14:paraId="5597947C" w14:textId="77777777" w:rsidR="00726E98" w:rsidRDefault="00726E98" w:rsidP="00726E98">
      <w:pPr>
        <w:ind w:left="567"/>
        <w:jc w:val="center"/>
        <w:rPr>
          <w:rFonts w:ascii="Verdana" w:hAnsi="Verdana"/>
          <w:b/>
        </w:rPr>
      </w:pPr>
    </w:p>
    <w:p w14:paraId="33282FD1" w14:textId="77777777" w:rsidR="00726E98" w:rsidRDefault="00726E98" w:rsidP="00726E98">
      <w:pPr>
        <w:ind w:left="567"/>
        <w:jc w:val="center"/>
        <w:rPr>
          <w:rFonts w:ascii="Verdana" w:hAnsi="Verdana"/>
          <w:b/>
        </w:rPr>
      </w:pPr>
    </w:p>
    <w:p w14:paraId="27BF2571" w14:textId="77777777" w:rsidR="00726E98" w:rsidRDefault="00726E98" w:rsidP="00726E98">
      <w:pPr>
        <w:ind w:left="567"/>
        <w:jc w:val="center"/>
        <w:rPr>
          <w:rFonts w:ascii="Verdana" w:hAnsi="Verdana"/>
          <w:b/>
        </w:rPr>
      </w:pPr>
    </w:p>
    <w:p w14:paraId="6B0C2296" w14:textId="77777777" w:rsidR="00726E98" w:rsidRDefault="00726E98" w:rsidP="00726E98">
      <w:pPr>
        <w:ind w:left="567"/>
        <w:jc w:val="center"/>
        <w:rPr>
          <w:rFonts w:ascii="Verdana" w:hAnsi="Verdana"/>
          <w:b/>
        </w:rPr>
      </w:pPr>
    </w:p>
    <w:p w14:paraId="4B97B9B8" w14:textId="77777777" w:rsidR="00726E98" w:rsidRDefault="00726E98" w:rsidP="00726E98">
      <w:pPr>
        <w:ind w:left="567"/>
        <w:jc w:val="center"/>
        <w:rPr>
          <w:rFonts w:ascii="Verdana" w:hAnsi="Verdana"/>
          <w:b/>
        </w:rPr>
      </w:pPr>
    </w:p>
    <w:p w14:paraId="16BCB0F9" w14:textId="77777777" w:rsidR="00726E98" w:rsidRDefault="00726E98" w:rsidP="00726E98">
      <w:pPr>
        <w:ind w:left="567"/>
        <w:jc w:val="center"/>
        <w:rPr>
          <w:rFonts w:ascii="Verdana" w:hAnsi="Verdana"/>
          <w:b/>
        </w:rPr>
      </w:pPr>
    </w:p>
    <w:p w14:paraId="5FDDEDDD" w14:textId="77777777" w:rsidR="00726E98" w:rsidRDefault="00726E98" w:rsidP="00726E98">
      <w:pPr>
        <w:ind w:left="567"/>
        <w:jc w:val="center"/>
        <w:rPr>
          <w:rFonts w:ascii="Verdana" w:hAnsi="Verdana"/>
          <w:b/>
        </w:rPr>
      </w:pPr>
    </w:p>
    <w:p w14:paraId="5FFB13F8" w14:textId="77777777" w:rsidR="00726E98" w:rsidRDefault="00726E98" w:rsidP="00726E98">
      <w:pPr>
        <w:ind w:left="567"/>
        <w:jc w:val="center"/>
        <w:rPr>
          <w:rFonts w:ascii="Verdana" w:hAnsi="Verdana"/>
          <w:b/>
        </w:rPr>
      </w:pPr>
    </w:p>
    <w:p w14:paraId="3E3A0562" w14:textId="77777777" w:rsidR="00726E98" w:rsidRDefault="00726E98" w:rsidP="00726E98">
      <w:pPr>
        <w:ind w:left="567"/>
        <w:jc w:val="center"/>
        <w:rPr>
          <w:rFonts w:ascii="Verdana" w:hAnsi="Verdana"/>
          <w:b/>
        </w:rPr>
      </w:pPr>
    </w:p>
    <w:p w14:paraId="52ED56D8" w14:textId="77777777" w:rsidR="00726E98" w:rsidRDefault="00726E98" w:rsidP="00726E98">
      <w:pPr>
        <w:ind w:left="567"/>
        <w:jc w:val="center"/>
        <w:rPr>
          <w:rFonts w:ascii="Verdana" w:hAnsi="Verdana"/>
          <w:b/>
        </w:rPr>
      </w:pPr>
    </w:p>
    <w:p w14:paraId="762978ED" w14:textId="77777777" w:rsidR="00726E98" w:rsidRDefault="00726E98" w:rsidP="00726E98">
      <w:pPr>
        <w:ind w:left="567"/>
        <w:jc w:val="center"/>
        <w:rPr>
          <w:rFonts w:ascii="Verdana" w:hAnsi="Verdana"/>
          <w:b/>
        </w:rPr>
      </w:pPr>
    </w:p>
    <w:p w14:paraId="301121D9" w14:textId="77777777" w:rsidR="00726E98" w:rsidRDefault="00726E98" w:rsidP="00726E98">
      <w:pPr>
        <w:ind w:left="567"/>
        <w:jc w:val="center"/>
        <w:rPr>
          <w:rFonts w:ascii="Verdana" w:hAnsi="Verdana"/>
          <w:b/>
        </w:rPr>
      </w:pPr>
    </w:p>
    <w:p w14:paraId="1C4C3E27" w14:textId="77777777" w:rsidR="00726E98" w:rsidRDefault="00726E98" w:rsidP="00726E98">
      <w:pPr>
        <w:ind w:left="567"/>
        <w:jc w:val="center"/>
        <w:rPr>
          <w:rFonts w:ascii="Verdana" w:hAnsi="Verdana"/>
          <w:b/>
        </w:rPr>
      </w:pPr>
    </w:p>
    <w:p w14:paraId="33F91A1D" w14:textId="77777777" w:rsidR="00726E98" w:rsidRDefault="00726E98" w:rsidP="00726E98">
      <w:pPr>
        <w:ind w:left="567"/>
        <w:jc w:val="center"/>
        <w:rPr>
          <w:rFonts w:ascii="Verdana" w:hAnsi="Verdana"/>
          <w:b/>
        </w:rPr>
      </w:pPr>
    </w:p>
    <w:p w14:paraId="766B89FF" w14:textId="77777777" w:rsidR="00726E98" w:rsidRDefault="00726E98" w:rsidP="00726E98">
      <w:pPr>
        <w:ind w:left="567"/>
        <w:jc w:val="center"/>
        <w:rPr>
          <w:rFonts w:ascii="Verdana" w:hAnsi="Verdana"/>
          <w:b/>
        </w:rPr>
      </w:pPr>
    </w:p>
    <w:p w14:paraId="1699F613" w14:textId="77777777" w:rsidR="00726E98" w:rsidRDefault="00726E98" w:rsidP="00726E98">
      <w:pPr>
        <w:ind w:left="567"/>
        <w:jc w:val="center"/>
        <w:rPr>
          <w:rFonts w:ascii="Verdana" w:hAnsi="Verdana"/>
          <w:b/>
        </w:rPr>
      </w:pPr>
    </w:p>
    <w:p w14:paraId="2B81E2E3" w14:textId="77777777" w:rsidR="00726E98" w:rsidRDefault="00726E98" w:rsidP="00726E98">
      <w:pPr>
        <w:shd w:val="clear" w:color="auto" w:fill="FFFFFF"/>
        <w:spacing w:after="0" w:line="240" w:lineRule="auto"/>
        <w:ind w:left="567"/>
        <w:textAlignment w:val="baseline"/>
        <w:rPr>
          <w:rFonts w:ascii="Verdana" w:hAnsi="Verdana" w:cs="Calibri"/>
        </w:rPr>
      </w:pPr>
    </w:p>
    <w:p w14:paraId="30E9E9D8" w14:textId="77777777" w:rsidR="00726E98" w:rsidRDefault="00726E98" w:rsidP="00726E98">
      <w:pPr>
        <w:shd w:val="clear" w:color="auto" w:fill="FFFFFF"/>
        <w:spacing w:after="0" w:line="240" w:lineRule="auto"/>
        <w:ind w:left="567"/>
        <w:textAlignment w:val="baseline"/>
        <w:rPr>
          <w:rFonts w:ascii="Verdana" w:hAnsi="Verdana" w:cs="Calibri"/>
        </w:rPr>
      </w:pPr>
    </w:p>
    <w:p w14:paraId="18BCD2F8" w14:textId="77777777" w:rsidR="00726E98" w:rsidRDefault="00726E98" w:rsidP="00726E98">
      <w:pPr>
        <w:shd w:val="clear" w:color="auto" w:fill="FFFFFF"/>
        <w:spacing w:after="0" w:line="240" w:lineRule="auto"/>
        <w:ind w:left="567"/>
        <w:textAlignment w:val="baseline"/>
        <w:rPr>
          <w:rFonts w:ascii="Verdana" w:hAnsi="Verdana" w:cs="Calibri"/>
        </w:rPr>
      </w:pPr>
    </w:p>
    <w:p w14:paraId="1EF64338" w14:textId="77777777" w:rsidR="00726E98" w:rsidRDefault="00726E98" w:rsidP="00726E98">
      <w:pPr>
        <w:shd w:val="clear" w:color="auto" w:fill="FFFFFF"/>
        <w:spacing w:after="0" w:line="240" w:lineRule="auto"/>
        <w:ind w:left="567"/>
        <w:textAlignment w:val="baseline"/>
        <w:rPr>
          <w:rFonts w:ascii="Verdana" w:hAnsi="Verdana" w:cs="Calibri"/>
        </w:rPr>
      </w:pPr>
    </w:p>
    <w:p w14:paraId="687D8DFD" w14:textId="77777777" w:rsidR="00726E98" w:rsidRDefault="00726E98" w:rsidP="00726E98">
      <w:pPr>
        <w:shd w:val="clear" w:color="auto" w:fill="FFFFFF"/>
        <w:spacing w:after="0" w:line="240" w:lineRule="auto"/>
        <w:ind w:left="567"/>
        <w:textAlignment w:val="baseline"/>
        <w:rPr>
          <w:rFonts w:ascii="Verdana" w:hAnsi="Verdana" w:cs="Calibri"/>
        </w:rPr>
      </w:pPr>
    </w:p>
    <w:p w14:paraId="33BD0A2A" w14:textId="77777777" w:rsidR="00726E98" w:rsidRDefault="00726E98" w:rsidP="00726E98">
      <w:pPr>
        <w:shd w:val="clear" w:color="auto" w:fill="FFFFFF"/>
        <w:spacing w:after="0" w:line="240" w:lineRule="auto"/>
        <w:ind w:left="567"/>
        <w:textAlignment w:val="baseline"/>
        <w:rPr>
          <w:rFonts w:ascii="Verdana" w:hAnsi="Verdana" w:cs="Calibri"/>
        </w:rPr>
      </w:pPr>
    </w:p>
    <w:p w14:paraId="763BAC45" w14:textId="77777777" w:rsidR="00726E98" w:rsidRDefault="00726E98" w:rsidP="00726E98">
      <w:pPr>
        <w:ind w:left="567"/>
      </w:pPr>
    </w:p>
    <w:p w14:paraId="6A4CCA0D" w14:textId="77777777" w:rsidR="00726E98" w:rsidRDefault="00726E98" w:rsidP="00726E98">
      <w:pPr>
        <w:ind w:left="567"/>
      </w:pPr>
    </w:p>
    <w:p w14:paraId="1EF03FA6" w14:textId="77777777" w:rsidR="00726E98" w:rsidRDefault="00726E98" w:rsidP="00726E98">
      <w:pPr>
        <w:ind w:left="567"/>
      </w:pPr>
    </w:p>
    <w:p w14:paraId="01C67E81" w14:textId="77777777" w:rsidR="00726E98" w:rsidRDefault="00726E98" w:rsidP="00726E98">
      <w:pPr>
        <w:shd w:val="clear" w:color="auto" w:fill="FFFFFF"/>
        <w:spacing w:after="0" w:line="240" w:lineRule="auto"/>
        <w:textAlignment w:val="baseline"/>
      </w:pPr>
    </w:p>
    <w:p w14:paraId="36EFBB02" w14:textId="77777777" w:rsidR="00726E98" w:rsidRDefault="00726E98" w:rsidP="00726E98">
      <w:pPr>
        <w:rPr>
          <w:rFonts w:ascii="Verdana" w:hAnsi="Verdana"/>
          <w:bCs/>
        </w:rPr>
      </w:pPr>
    </w:p>
    <w:p w14:paraId="25E612A6" w14:textId="77777777" w:rsidR="00726E98" w:rsidRDefault="00726E98" w:rsidP="00726E98">
      <w:pPr>
        <w:rPr>
          <w:rFonts w:ascii="Verdana" w:hAnsi="Verdana"/>
          <w:bCs/>
        </w:rPr>
        <w:sectPr w:rsidR="00726E98" w:rsidSect="00726E98">
          <w:pgSz w:w="11906" w:h="16838"/>
          <w:pgMar w:top="851" w:right="1416" w:bottom="1440" w:left="426" w:header="708" w:footer="708" w:gutter="0"/>
          <w:cols w:space="708"/>
          <w:docGrid w:linePitch="360"/>
        </w:sectPr>
      </w:pPr>
    </w:p>
    <w:p w14:paraId="06662966" w14:textId="77777777" w:rsidR="00726E98" w:rsidRPr="00A461F9" w:rsidRDefault="00726E98" w:rsidP="00726E98">
      <w:pPr>
        <w:tabs>
          <w:tab w:val="left" w:pos="8835"/>
        </w:tabs>
        <w:rPr>
          <w:rFonts w:cs="Calibri"/>
        </w:rPr>
        <w:sectPr w:rsidR="00726E98" w:rsidRPr="00A461F9" w:rsidSect="00726E98">
          <w:pgSz w:w="11906" w:h="16838"/>
          <w:pgMar w:top="851" w:right="1416" w:bottom="1440" w:left="426" w:header="708" w:footer="708" w:gutter="0"/>
          <w:cols w:space="708"/>
          <w:docGrid w:linePitch="360"/>
        </w:sectPr>
      </w:pPr>
    </w:p>
    <w:p w14:paraId="184EDF49" w14:textId="77777777" w:rsidR="00726E98" w:rsidRDefault="00726E98" w:rsidP="00726E98">
      <w:pPr>
        <w:spacing w:after="0"/>
        <w:rPr>
          <w:rFonts w:ascii="Verdana" w:hAnsi="Verdana"/>
          <w:bCs/>
        </w:rPr>
      </w:pPr>
      <w:bookmarkStart w:id="1" w:name="_Hlk135923833"/>
    </w:p>
    <w:p w14:paraId="24D8B3F6" w14:textId="77777777" w:rsidR="00726E98" w:rsidRDefault="00726E98" w:rsidP="00726E98">
      <w:pPr>
        <w:spacing w:after="0"/>
        <w:rPr>
          <w:rFonts w:ascii="Verdana" w:hAnsi="Verdana"/>
          <w:bCs/>
        </w:rPr>
      </w:pPr>
      <w:r w:rsidRPr="003D34F5">
        <w:rPr>
          <w:rFonts w:ascii="Verdana" w:hAnsi="Verdana"/>
          <w:bCs/>
        </w:rPr>
        <w:t>Item 10.</w:t>
      </w:r>
      <w:r>
        <w:rPr>
          <w:rFonts w:ascii="Verdana" w:hAnsi="Verdana"/>
          <w:bCs/>
        </w:rPr>
        <w:t>2</w:t>
      </w:r>
    </w:p>
    <w:p w14:paraId="287C9FF0" w14:textId="77777777" w:rsidR="00726E98" w:rsidRPr="00D531CD" w:rsidRDefault="00726E98" w:rsidP="00726E98">
      <w:pPr>
        <w:spacing w:after="0"/>
        <w:jc w:val="center"/>
        <w:rPr>
          <w:rFonts w:ascii="Verdana" w:hAnsi="Verdana"/>
          <w:b/>
        </w:rPr>
      </w:pPr>
      <w:r w:rsidRPr="00D531CD">
        <w:rPr>
          <w:rFonts w:ascii="Verdana" w:hAnsi="Verdana"/>
          <w:b/>
        </w:rPr>
        <w:t>PORT ST MARY COMMISSIONERS</w:t>
      </w:r>
    </w:p>
    <w:p w14:paraId="50107D2C" w14:textId="77777777" w:rsidR="00726E98" w:rsidRPr="008C416C" w:rsidRDefault="00726E98" w:rsidP="00726E98">
      <w:pPr>
        <w:ind w:left="567"/>
        <w:jc w:val="center"/>
        <w:rPr>
          <w:rFonts w:ascii="Verdana" w:hAnsi="Verdana"/>
          <w:b/>
        </w:rPr>
      </w:pPr>
    </w:p>
    <w:tbl>
      <w:tblPr>
        <w:tblpPr w:leftFromText="180" w:rightFromText="180" w:vertAnchor="text" w:horzAnchor="margin" w:tblpXSpec="center" w:tblpY="-59"/>
        <w:tblOverlap w:val="neve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6918"/>
      </w:tblGrid>
      <w:tr w:rsidR="00726E98" w:rsidRPr="006B33EE" w14:paraId="2276C8B8" w14:textId="77777777" w:rsidTr="00560FEB">
        <w:trPr>
          <w:trHeight w:val="545"/>
        </w:trPr>
        <w:tc>
          <w:tcPr>
            <w:tcW w:w="9713" w:type="dxa"/>
            <w:gridSpan w:val="2"/>
            <w:shd w:val="clear" w:color="auto" w:fill="C5E0B3"/>
            <w:vAlign w:val="center"/>
          </w:tcPr>
          <w:p w14:paraId="239EE9A9" w14:textId="77777777" w:rsidR="00726E98" w:rsidRPr="006B33EE" w:rsidRDefault="00726E98" w:rsidP="00560FEB">
            <w:pPr>
              <w:jc w:val="center"/>
              <w:rPr>
                <w:rFonts w:ascii="Verdana" w:hAnsi="Verdana"/>
                <w:b/>
                <w:highlight w:val="yellow"/>
              </w:rPr>
            </w:pPr>
            <w:r w:rsidRPr="00E92309">
              <w:rPr>
                <w:rFonts w:ascii="Verdana" w:hAnsi="Verdana"/>
                <w:b/>
              </w:rPr>
              <w:t>20</w:t>
            </w:r>
            <w:r>
              <w:rPr>
                <w:rFonts w:ascii="Verdana" w:hAnsi="Verdana"/>
                <w:b/>
              </w:rPr>
              <w:t>24/25</w:t>
            </w:r>
            <w:r w:rsidRPr="00E92309">
              <w:rPr>
                <w:rFonts w:ascii="Verdana" w:hAnsi="Verdana"/>
                <w:b/>
              </w:rPr>
              <w:t xml:space="preserve"> Meeting</w:t>
            </w:r>
            <w:r>
              <w:rPr>
                <w:rFonts w:ascii="Verdana" w:hAnsi="Verdana"/>
                <w:b/>
              </w:rPr>
              <w:t xml:space="preserve"> &amp; Events</w:t>
            </w:r>
            <w:r w:rsidRPr="00E92309">
              <w:rPr>
                <w:rFonts w:ascii="Verdana" w:hAnsi="Verdana"/>
                <w:b/>
              </w:rPr>
              <w:t xml:space="preserve"> Dates</w:t>
            </w:r>
          </w:p>
        </w:tc>
      </w:tr>
      <w:tr w:rsidR="00726E98" w:rsidRPr="00D91AE5" w14:paraId="4B566D05" w14:textId="77777777" w:rsidTr="00560FEB">
        <w:trPr>
          <w:trHeight w:val="419"/>
        </w:trPr>
        <w:tc>
          <w:tcPr>
            <w:tcW w:w="2795" w:type="dxa"/>
            <w:shd w:val="clear" w:color="auto" w:fill="auto"/>
            <w:vAlign w:val="center"/>
          </w:tcPr>
          <w:p w14:paraId="41FF09E5" w14:textId="77777777" w:rsidR="00726E98" w:rsidRDefault="00726E98" w:rsidP="00560FEB">
            <w:pPr>
              <w:rPr>
                <w:rFonts w:ascii="Verdana" w:hAnsi="Verdana"/>
              </w:rPr>
            </w:pPr>
            <w:r>
              <w:rPr>
                <w:rFonts w:ascii="Verdana" w:hAnsi="Verdana"/>
              </w:rPr>
              <w:t>24</w:t>
            </w:r>
            <w:r w:rsidRPr="00526688">
              <w:rPr>
                <w:rFonts w:ascii="Verdana" w:hAnsi="Verdana"/>
                <w:vertAlign w:val="superscript"/>
              </w:rPr>
              <w:t>th</w:t>
            </w:r>
            <w:r>
              <w:rPr>
                <w:rFonts w:ascii="Verdana" w:hAnsi="Verdana"/>
              </w:rPr>
              <w:t xml:space="preserve"> April 2024</w:t>
            </w:r>
          </w:p>
        </w:tc>
        <w:tc>
          <w:tcPr>
            <w:tcW w:w="6918" w:type="dxa"/>
            <w:shd w:val="clear" w:color="auto" w:fill="auto"/>
            <w:vAlign w:val="center"/>
          </w:tcPr>
          <w:p w14:paraId="702B61DE" w14:textId="77777777" w:rsidR="00726E98" w:rsidRPr="00E92309" w:rsidRDefault="00726E98" w:rsidP="00560FEB">
            <w:pPr>
              <w:rPr>
                <w:rFonts w:ascii="Verdana" w:hAnsi="Verdana"/>
              </w:rPr>
            </w:pPr>
            <w:r>
              <w:rPr>
                <w:rFonts w:ascii="Verdana" w:hAnsi="Verdana"/>
              </w:rPr>
              <w:t xml:space="preserve">Board meeting  </w:t>
            </w:r>
          </w:p>
        </w:tc>
      </w:tr>
      <w:tr w:rsidR="00726E98" w:rsidRPr="00D91AE5" w14:paraId="7C656660" w14:textId="77777777" w:rsidTr="00560FEB">
        <w:trPr>
          <w:trHeight w:val="419"/>
        </w:trPr>
        <w:tc>
          <w:tcPr>
            <w:tcW w:w="2795" w:type="dxa"/>
            <w:shd w:val="clear" w:color="auto" w:fill="auto"/>
            <w:vAlign w:val="center"/>
          </w:tcPr>
          <w:p w14:paraId="4DA13DE5" w14:textId="77777777" w:rsidR="00726E98" w:rsidRDefault="00726E98" w:rsidP="00560FEB">
            <w:pPr>
              <w:rPr>
                <w:rFonts w:ascii="Verdana" w:hAnsi="Verdana"/>
              </w:rPr>
            </w:pPr>
            <w:r>
              <w:rPr>
                <w:rFonts w:ascii="Verdana" w:hAnsi="Verdana"/>
              </w:rPr>
              <w:t>8</w:t>
            </w:r>
            <w:r w:rsidRPr="00526688">
              <w:rPr>
                <w:rFonts w:ascii="Verdana" w:hAnsi="Verdana"/>
                <w:vertAlign w:val="superscript"/>
              </w:rPr>
              <w:t>th</w:t>
            </w:r>
            <w:r>
              <w:rPr>
                <w:rFonts w:ascii="Verdana" w:hAnsi="Verdana"/>
              </w:rPr>
              <w:t xml:space="preserve"> May 2024</w:t>
            </w:r>
          </w:p>
        </w:tc>
        <w:tc>
          <w:tcPr>
            <w:tcW w:w="6918" w:type="dxa"/>
            <w:shd w:val="clear" w:color="auto" w:fill="auto"/>
            <w:vAlign w:val="center"/>
          </w:tcPr>
          <w:p w14:paraId="3DD0554E" w14:textId="77777777" w:rsidR="00726E98" w:rsidRPr="00E46215" w:rsidRDefault="00726E98" w:rsidP="00560FEB">
            <w:pPr>
              <w:rPr>
                <w:rFonts w:ascii="Verdana" w:hAnsi="Verdana"/>
                <w:b/>
                <w:bCs/>
              </w:rPr>
            </w:pPr>
            <w:r w:rsidRPr="00E46215">
              <w:rPr>
                <w:rFonts w:ascii="Verdana" w:hAnsi="Verdana"/>
                <w:b/>
                <w:bCs/>
              </w:rPr>
              <w:t xml:space="preserve">AGM Only </w:t>
            </w:r>
          </w:p>
        </w:tc>
      </w:tr>
      <w:tr w:rsidR="00726E98" w:rsidRPr="00D91AE5" w14:paraId="1EEC2E3F" w14:textId="77777777" w:rsidTr="00560FEB">
        <w:trPr>
          <w:trHeight w:val="419"/>
        </w:trPr>
        <w:tc>
          <w:tcPr>
            <w:tcW w:w="2795" w:type="dxa"/>
            <w:shd w:val="clear" w:color="auto" w:fill="auto"/>
            <w:vAlign w:val="center"/>
          </w:tcPr>
          <w:p w14:paraId="5915774C" w14:textId="77777777" w:rsidR="00726E98" w:rsidRPr="00DB3EF0" w:rsidRDefault="00726E98" w:rsidP="00560FEB">
            <w:pPr>
              <w:rPr>
                <w:rFonts w:ascii="Verdana" w:hAnsi="Verdana"/>
                <w:color w:val="FF0000"/>
              </w:rPr>
            </w:pPr>
            <w:r w:rsidRPr="00DB3EF0">
              <w:rPr>
                <w:rFonts w:ascii="Verdana" w:hAnsi="Verdana"/>
                <w:color w:val="FF0000"/>
              </w:rPr>
              <w:t>16</w:t>
            </w:r>
            <w:r w:rsidRPr="00DB3EF0">
              <w:rPr>
                <w:rFonts w:ascii="Verdana" w:hAnsi="Verdana"/>
                <w:color w:val="FF0000"/>
                <w:vertAlign w:val="superscript"/>
              </w:rPr>
              <w:t>TH</w:t>
            </w:r>
            <w:r w:rsidRPr="00DB3EF0">
              <w:rPr>
                <w:rFonts w:ascii="Verdana" w:hAnsi="Verdana"/>
                <w:color w:val="FF0000"/>
              </w:rPr>
              <w:t xml:space="preserve"> May 2024</w:t>
            </w:r>
          </w:p>
        </w:tc>
        <w:tc>
          <w:tcPr>
            <w:tcW w:w="6918" w:type="dxa"/>
            <w:shd w:val="clear" w:color="auto" w:fill="auto"/>
            <w:vAlign w:val="center"/>
          </w:tcPr>
          <w:p w14:paraId="278E735B" w14:textId="77777777" w:rsidR="00726E98" w:rsidRPr="00DB3EF0" w:rsidRDefault="00726E98" w:rsidP="00560FEB">
            <w:pPr>
              <w:rPr>
                <w:rFonts w:ascii="Verdana" w:hAnsi="Verdana"/>
                <w:color w:val="FF0000"/>
              </w:rPr>
            </w:pPr>
            <w:r w:rsidRPr="00DB3EF0">
              <w:rPr>
                <w:rFonts w:ascii="Verdana" w:hAnsi="Verdana"/>
                <w:color w:val="FF0000"/>
              </w:rPr>
              <w:t xml:space="preserve">Municipal Association Dinner at Bradda Glen </w:t>
            </w:r>
          </w:p>
        </w:tc>
      </w:tr>
      <w:tr w:rsidR="00726E98" w:rsidRPr="00D91AE5" w14:paraId="0B41B47F" w14:textId="77777777" w:rsidTr="00560FEB">
        <w:trPr>
          <w:trHeight w:val="419"/>
        </w:trPr>
        <w:tc>
          <w:tcPr>
            <w:tcW w:w="2795" w:type="dxa"/>
            <w:shd w:val="clear" w:color="auto" w:fill="auto"/>
            <w:vAlign w:val="center"/>
          </w:tcPr>
          <w:p w14:paraId="65B6E59A" w14:textId="77777777" w:rsidR="00726E98" w:rsidRDefault="00726E98" w:rsidP="00560FEB">
            <w:pPr>
              <w:rPr>
                <w:rFonts w:ascii="Verdana" w:hAnsi="Verdana"/>
              </w:rPr>
            </w:pPr>
            <w:r>
              <w:rPr>
                <w:rFonts w:ascii="Verdana" w:hAnsi="Verdana"/>
              </w:rPr>
              <w:t>22</w:t>
            </w:r>
            <w:r w:rsidRPr="00B208EA">
              <w:rPr>
                <w:rFonts w:ascii="Verdana" w:hAnsi="Verdana"/>
                <w:vertAlign w:val="superscript"/>
              </w:rPr>
              <w:t>nd</w:t>
            </w:r>
            <w:r>
              <w:rPr>
                <w:rFonts w:ascii="Verdana" w:hAnsi="Verdana"/>
              </w:rPr>
              <w:t xml:space="preserve"> May 2024</w:t>
            </w:r>
          </w:p>
        </w:tc>
        <w:tc>
          <w:tcPr>
            <w:tcW w:w="6918" w:type="dxa"/>
            <w:shd w:val="clear" w:color="auto" w:fill="auto"/>
            <w:vAlign w:val="center"/>
          </w:tcPr>
          <w:p w14:paraId="3493200F" w14:textId="77777777" w:rsidR="00726E98" w:rsidRDefault="00726E98" w:rsidP="00560FEB">
            <w:pPr>
              <w:rPr>
                <w:rFonts w:ascii="Verdana" w:hAnsi="Verdana"/>
              </w:rPr>
            </w:pPr>
            <w:r>
              <w:rPr>
                <w:rFonts w:ascii="Verdana" w:hAnsi="Verdana"/>
              </w:rPr>
              <w:t xml:space="preserve">Board meeting  </w:t>
            </w:r>
          </w:p>
        </w:tc>
      </w:tr>
      <w:tr w:rsidR="00726E98" w:rsidRPr="00D91AE5" w14:paraId="44219D25" w14:textId="77777777" w:rsidTr="00560FEB">
        <w:trPr>
          <w:trHeight w:val="419"/>
        </w:trPr>
        <w:tc>
          <w:tcPr>
            <w:tcW w:w="2795" w:type="dxa"/>
            <w:shd w:val="clear" w:color="auto" w:fill="auto"/>
            <w:vAlign w:val="center"/>
          </w:tcPr>
          <w:p w14:paraId="72B625D4" w14:textId="77777777" w:rsidR="00726E98" w:rsidRPr="00737CE9" w:rsidRDefault="00726E98" w:rsidP="00560FEB">
            <w:pPr>
              <w:rPr>
                <w:rFonts w:ascii="Verdana" w:hAnsi="Verdana"/>
                <w:color w:val="FF0000"/>
              </w:rPr>
            </w:pPr>
            <w:r w:rsidRPr="00737CE9">
              <w:rPr>
                <w:rFonts w:ascii="Verdana" w:hAnsi="Verdana"/>
                <w:color w:val="FF0000"/>
              </w:rPr>
              <w:t>29</w:t>
            </w:r>
            <w:r w:rsidRPr="00737CE9">
              <w:rPr>
                <w:rFonts w:ascii="Verdana" w:hAnsi="Verdana"/>
                <w:color w:val="FF0000"/>
                <w:vertAlign w:val="superscript"/>
              </w:rPr>
              <w:t>th</w:t>
            </w:r>
            <w:r w:rsidRPr="00737CE9">
              <w:rPr>
                <w:rFonts w:ascii="Verdana" w:hAnsi="Verdana"/>
                <w:color w:val="FF0000"/>
              </w:rPr>
              <w:t xml:space="preserve"> May 2024</w:t>
            </w:r>
          </w:p>
        </w:tc>
        <w:tc>
          <w:tcPr>
            <w:tcW w:w="6918" w:type="dxa"/>
            <w:shd w:val="clear" w:color="auto" w:fill="auto"/>
            <w:vAlign w:val="center"/>
          </w:tcPr>
          <w:p w14:paraId="50D630F9" w14:textId="77777777" w:rsidR="00726E98" w:rsidRPr="00737CE9" w:rsidRDefault="00726E98" w:rsidP="00560FEB">
            <w:pPr>
              <w:rPr>
                <w:rFonts w:ascii="Verdana" w:hAnsi="Verdana"/>
                <w:color w:val="FF0000"/>
              </w:rPr>
            </w:pPr>
            <w:r w:rsidRPr="00737CE9">
              <w:rPr>
                <w:rFonts w:ascii="Verdana" w:hAnsi="Verdana"/>
                <w:color w:val="FF0000"/>
              </w:rPr>
              <w:t>Monas Queen III Memorial Event 7pm</w:t>
            </w:r>
          </w:p>
        </w:tc>
      </w:tr>
      <w:tr w:rsidR="00726E98" w:rsidRPr="00D91AE5" w14:paraId="255886CB" w14:textId="77777777" w:rsidTr="00560FEB">
        <w:trPr>
          <w:trHeight w:val="419"/>
        </w:trPr>
        <w:tc>
          <w:tcPr>
            <w:tcW w:w="2795" w:type="dxa"/>
            <w:shd w:val="clear" w:color="auto" w:fill="auto"/>
            <w:vAlign w:val="center"/>
          </w:tcPr>
          <w:p w14:paraId="5896625E" w14:textId="77777777" w:rsidR="00726E98" w:rsidRDefault="00726E98" w:rsidP="00560FEB">
            <w:pPr>
              <w:rPr>
                <w:rFonts w:ascii="Verdana" w:hAnsi="Verdana"/>
              </w:rPr>
            </w:pPr>
            <w:r>
              <w:rPr>
                <w:rFonts w:ascii="Verdana" w:hAnsi="Verdana"/>
              </w:rPr>
              <w:t>26</w:t>
            </w:r>
            <w:r w:rsidRPr="00B208EA">
              <w:rPr>
                <w:rFonts w:ascii="Verdana" w:hAnsi="Verdana"/>
                <w:vertAlign w:val="superscript"/>
              </w:rPr>
              <w:t>th</w:t>
            </w:r>
            <w:r>
              <w:rPr>
                <w:rFonts w:ascii="Verdana" w:hAnsi="Verdana"/>
              </w:rPr>
              <w:t xml:space="preserve"> June 2024</w:t>
            </w:r>
          </w:p>
        </w:tc>
        <w:tc>
          <w:tcPr>
            <w:tcW w:w="6918" w:type="dxa"/>
            <w:shd w:val="clear" w:color="auto" w:fill="auto"/>
            <w:vAlign w:val="center"/>
          </w:tcPr>
          <w:p w14:paraId="1C488665" w14:textId="77777777" w:rsidR="00726E98" w:rsidRDefault="00726E98" w:rsidP="00560FEB">
            <w:pPr>
              <w:rPr>
                <w:rFonts w:ascii="Verdana" w:hAnsi="Verdana"/>
              </w:rPr>
            </w:pPr>
            <w:r>
              <w:rPr>
                <w:rFonts w:ascii="Verdana" w:hAnsi="Verdana"/>
              </w:rPr>
              <w:t xml:space="preserve">Board meeting  </w:t>
            </w:r>
          </w:p>
        </w:tc>
      </w:tr>
      <w:tr w:rsidR="00726E98" w:rsidRPr="00D91AE5" w14:paraId="1F095F8A" w14:textId="77777777" w:rsidTr="00560FEB">
        <w:trPr>
          <w:trHeight w:val="419"/>
        </w:trPr>
        <w:tc>
          <w:tcPr>
            <w:tcW w:w="2795" w:type="dxa"/>
            <w:shd w:val="clear" w:color="auto" w:fill="auto"/>
            <w:vAlign w:val="center"/>
          </w:tcPr>
          <w:p w14:paraId="5037D2C4" w14:textId="77777777" w:rsidR="00726E98" w:rsidRDefault="00726E98" w:rsidP="00560FEB">
            <w:pPr>
              <w:rPr>
                <w:rFonts w:ascii="Verdana" w:hAnsi="Verdana"/>
              </w:rPr>
            </w:pPr>
            <w:r>
              <w:rPr>
                <w:rFonts w:ascii="Verdana" w:hAnsi="Verdana"/>
              </w:rPr>
              <w:t>24</w:t>
            </w:r>
            <w:r w:rsidRPr="00B208EA">
              <w:rPr>
                <w:rFonts w:ascii="Verdana" w:hAnsi="Verdana"/>
                <w:vertAlign w:val="superscript"/>
              </w:rPr>
              <w:t>th</w:t>
            </w:r>
            <w:r>
              <w:rPr>
                <w:rFonts w:ascii="Verdana" w:hAnsi="Verdana"/>
              </w:rPr>
              <w:t xml:space="preserve"> July 2024</w:t>
            </w:r>
          </w:p>
        </w:tc>
        <w:tc>
          <w:tcPr>
            <w:tcW w:w="6918" w:type="dxa"/>
            <w:shd w:val="clear" w:color="auto" w:fill="auto"/>
            <w:vAlign w:val="center"/>
          </w:tcPr>
          <w:p w14:paraId="089D8BD0" w14:textId="77777777" w:rsidR="00726E98" w:rsidRDefault="00726E98" w:rsidP="00560FEB">
            <w:pPr>
              <w:rPr>
                <w:rFonts w:ascii="Verdana" w:hAnsi="Verdana"/>
              </w:rPr>
            </w:pPr>
            <w:r>
              <w:rPr>
                <w:rFonts w:ascii="Verdana" w:hAnsi="Verdana"/>
              </w:rPr>
              <w:t xml:space="preserve">Board meeting  </w:t>
            </w:r>
          </w:p>
        </w:tc>
      </w:tr>
      <w:tr w:rsidR="00726E98" w:rsidRPr="00D91AE5" w14:paraId="7F0825D9" w14:textId="77777777" w:rsidTr="00560FEB">
        <w:trPr>
          <w:trHeight w:val="419"/>
        </w:trPr>
        <w:tc>
          <w:tcPr>
            <w:tcW w:w="2795" w:type="dxa"/>
            <w:shd w:val="clear" w:color="auto" w:fill="auto"/>
            <w:vAlign w:val="center"/>
          </w:tcPr>
          <w:p w14:paraId="45A2F4B8" w14:textId="77777777" w:rsidR="00726E98" w:rsidRDefault="00726E98" w:rsidP="00560FEB">
            <w:pPr>
              <w:rPr>
                <w:rFonts w:ascii="Verdana" w:hAnsi="Verdana"/>
              </w:rPr>
            </w:pPr>
            <w:r>
              <w:rPr>
                <w:rFonts w:ascii="Verdana" w:hAnsi="Verdana"/>
              </w:rPr>
              <w:t>28</w:t>
            </w:r>
            <w:r w:rsidRPr="00B208EA">
              <w:rPr>
                <w:rFonts w:ascii="Verdana" w:hAnsi="Verdana"/>
                <w:vertAlign w:val="superscript"/>
              </w:rPr>
              <w:t>th</w:t>
            </w:r>
            <w:r>
              <w:rPr>
                <w:rFonts w:ascii="Verdana" w:hAnsi="Verdana"/>
              </w:rPr>
              <w:t xml:space="preserve"> August 2024</w:t>
            </w:r>
          </w:p>
        </w:tc>
        <w:tc>
          <w:tcPr>
            <w:tcW w:w="6918" w:type="dxa"/>
            <w:shd w:val="clear" w:color="auto" w:fill="auto"/>
            <w:vAlign w:val="center"/>
          </w:tcPr>
          <w:p w14:paraId="17930A8B" w14:textId="77777777" w:rsidR="00726E98" w:rsidRDefault="00726E98" w:rsidP="00560FEB">
            <w:pPr>
              <w:rPr>
                <w:rFonts w:ascii="Verdana" w:hAnsi="Verdana"/>
              </w:rPr>
            </w:pPr>
            <w:r>
              <w:rPr>
                <w:rFonts w:ascii="Verdana" w:hAnsi="Verdana"/>
              </w:rPr>
              <w:t xml:space="preserve">Board meeting  </w:t>
            </w:r>
          </w:p>
        </w:tc>
      </w:tr>
      <w:tr w:rsidR="00726E98" w:rsidRPr="00D91AE5" w14:paraId="40F93A42" w14:textId="77777777" w:rsidTr="00560FEB">
        <w:trPr>
          <w:trHeight w:val="419"/>
        </w:trPr>
        <w:tc>
          <w:tcPr>
            <w:tcW w:w="2795" w:type="dxa"/>
            <w:shd w:val="clear" w:color="auto" w:fill="auto"/>
            <w:vAlign w:val="center"/>
          </w:tcPr>
          <w:p w14:paraId="76A0EE3D" w14:textId="77777777" w:rsidR="00726E98" w:rsidRPr="00737CE9" w:rsidRDefault="00726E98" w:rsidP="00560FEB">
            <w:pPr>
              <w:rPr>
                <w:rFonts w:ascii="Verdana" w:hAnsi="Verdana"/>
                <w:color w:val="FF0000"/>
              </w:rPr>
            </w:pPr>
            <w:r w:rsidRPr="00737CE9">
              <w:rPr>
                <w:rFonts w:ascii="Verdana" w:hAnsi="Verdana"/>
                <w:color w:val="FF0000"/>
              </w:rPr>
              <w:t>15</w:t>
            </w:r>
            <w:r w:rsidRPr="00737CE9">
              <w:rPr>
                <w:rFonts w:ascii="Verdana" w:hAnsi="Verdana"/>
                <w:color w:val="FF0000"/>
                <w:vertAlign w:val="superscript"/>
              </w:rPr>
              <w:t>th</w:t>
            </w:r>
            <w:r w:rsidRPr="00737CE9">
              <w:rPr>
                <w:rFonts w:ascii="Verdana" w:hAnsi="Verdana"/>
                <w:color w:val="FF0000"/>
              </w:rPr>
              <w:t xml:space="preserve"> September 2024</w:t>
            </w:r>
          </w:p>
        </w:tc>
        <w:tc>
          <w:tcPr>
            <w:tcW w:w="6918" w:type="dxa"/>
            <w:shd w:val="clear" w:color="auto" w:fill="auto"/>
            <w:vAlign w:val="center"/>
          </w:tcPr>
          <w:p w14:paraId="16E09678" w14:textId="77777777" w:rsidR="00726E98" w:rsidRPr="00737CE9" w:rsidRDefault="00726E98" w:rsidP="00560FEB">
            <w:pPr>
              <w:rPr>
                <w:rFonts w:ascii="Verdana" w:hAnsi="Verdana"/>
                <w:color w:val="FF0000"/>
              </w:rPr>
            </w:pPr>
            <w:r w:rsidRPr="00737CE9">
              <w:rPr>
                <w:rFonts w:ascii="Verdana" w:hAnsi="Verdana"/>
                <w:color w:val="FF0000"/>
              </w:rPr>
              <w:t xml:space="preserve">Civic Service at Mt Tabor </w:t>
            </w:r>
            <w:r>
              <w:rPr>
                <w:rFonts w:ascii="Verdana" w:hAnsi="Verdana"/>
                <w:color w:val="FF0000"/>
              </w:rPr>
              <w:t xml:space="preserve">Church </w:t>
            </w:r>
            <w:r w:rsidRPr="00737CE9">
              <w:rPr>
                <w:rFonts w:ascii="Verdana" w:hAnsi="Verdana"/>
                <w:color w:val="FF0000"/>
              </w:rPr>
              <w:t>10.30am</w:t>
            </w:r>
          </w:p>
        </w:tc>
      </w:tr>
      <w:tr w:rsidR="00726E98" w:rsidRPr="00D91AE5" w14:paraId="088E50A4" w14:textId="77777777" w:rsidTr="00560FEB">
        <w:trPr>
          <w:trHeight w:val="419"/>
        </w:trPr>
        <w:tc>
          <w:tcPr>
            <w:tcW w:w="2795" w:type="dxa"/>
            <w:shd w:val="clear" w:color="auto" w:fill="auto"/>
            <w:vAlign w:val="center"/>
          </w:tcPr>
          <w:p w14:paraId="343CC673" w14:textId="77777777" w:rsidR="00726E98" w:rsidRDefault="00726E98" w:rsidP="00560FEB">
            <w:pPr>
              <w:rPr>
                <w:rFonts w:ascii="Verdana" w:hAnsi="Verdana"/>
              </w:rPr>
            </w:pPr>
            <w:r>
              <w:rPr>
                <w:rFonts w:ascii="Verdana" w:hAnsi="Verdana"/>
              </w:rPr>
              <w:t>25</w:t>
            </w:r>
            <w:r w:rsidRPr="00B208EA">
              <w:rPr>
                <w:rFonts w:ascii="Verdana" w:hAnsi="Verdana"/>
                <w:vertAlign w:val="superscript"/>
              </w:rPr>
              <w:t>th</w:t>
            </w:r>
            <w:r>
              <w:rPr>
                <w:rFonts w:ascii="Verdana" w:hAnsi="Verdana"/>
              </w:rPr>
              <w:t xml:space="preserve"> September 2024</w:t>
            </w:r>
          </w:p>
        </w:tc>
        <w:tc>
          <w:tcPr>
            <w:tcW w:w="6918" w:type="dxa"/>
            <w:shd w:val="clear" w:color="auto" w:fill="auto"/>
            <w:vAlign w:val="center"/>
          </w:tcPr>
          <w:p w14:paraId="1A9606C4" w14:textId="77777777" w:rsidR="00726E98" w:rsidRDefault="00726E98" w:rsidP="00560FEB">
            <w:pPr>
              <w:rPr>
                <w:rFonts w:ascii="Verdana" w:hAnsi="Verdana"/>
              </w:rPr>
            </w:pPr>
            <w:r>
              <w:rPr>
                <w:rFonts w:ascii="Verdana" w:hAnsi="Verdana"/>
              </w:rPr>
              <w:t xml:space="preserve">Board meeting  </w:t>
            </w:r>
          </w:p>
        </w:tc>
      </w:tr>
      <w:tr w:rsidR="00726E98" w:rsidRPr="00D91AE5" w14:paraId="59652A30" w14:textId="77777777" w:rsidTr="00560FEB">
        <w:trPr>
          <w:trHeight w:val="419"/>
        </w:trPr>
        <w:tc>
          <w:tcPr>
            <w:tcW w:w="2795" w:type="dxa"/>
            <w:shd w:val="clear" w:color="auto" w:fill="auto"/>
            <w:vAlign w:val="center"/>
          </w:tcPr>
          <w:p w14:paraId="56B86956" w14:textId="77777777" w:rsidR="00726E98" w:rsidRDefault="00726E98" w:rsidP="00560FEB">
            <w:pPr>
              <w:rPr>
                <w:rFonts w:ascii="Verdana" w:hAnsi="Verdana"/>
              </w:rPr>
            </w:pPr>
            <w:r>
              <w:rPr>
                <w:rFonts w:ascii="Verdana" w:hAnsi="Verdana"/>
              </w:rPr>
              <w:t>23</w:t>
            </w:r>
            <w:r w:rsidRPr="00B208EA">
              <w:rPr>
                <w:rFonts w:ascii="Verdana" w:hAnsi="Verdana"/>
                <w:vertAlign w:val="superscript"/>
              </w:rPr>
              <w:t>rd</w:t>
            </w:r>
            <w:r>
              <w:rPr>
                <w:rFonts w:ascii="Verdana" w:hAnsi="Verdana"/>
              </w:rPr>
              <w:t xml:space="preserve"> October 2024</w:t>
            </w:r>
          </w:p>
        </w:tc>
        <w:tc>
          <w:tcPr>
            <w:tcW w:w="6918" w:type="dxa"/>
            <w:shd w:val="clear" w:color="auto" w:fill="auto"/>
            <w:vAlign w:val="center"/>
          </w:tcPr>
          <w:p w14:paraId="7BADE633" w14:textId="77777777" w:rsidR="00726E98" w:rsidRDefault="00726E98" w:rsidP="00560FEB">
            <w:pPr>
              <w:rPr>
                <w:rFonts w:ascii="Verdana" w:hAnsi="Verdana"/>
              </w:rPr>
            </w:pPr>
            <w:r>
              <w:rPr>
                <w:rFonts w:ascii="Verdana" w:hAnsi="Verdana"/>
              </w:rPr>
              <w:t xml:space="preserve">Board meeting  </w:t>
            </w:r>
          </w:p>
        </w:tc>
      </w:tr>
      <w:tr w:rsidR="00726E98" w:rsidRPr="00D91AE5" w14:paraId="2F350407" w14:textId="77777777" w:rsidTr="00560FEB">
        <w:trPr>
          <w:trHeight w:val="419"/>
        </w:trPr>
        <w:tc>
          <w:tcPr>
            <w:tcW w:w="2795" w:type="dxa"/>
            <w:shd w:val="clear" w:color="auto" w:fill="auto"/>
            <w:vAlign w:val="center"/>
          </w:tcPr>
          <w:p w14:paraId="1910506D" w14:textId="77777777" w:rsidR="00726E98" w:rsidRPr="00737CE9" w:rsidRDefault="00726E98" w:rsidP="00560FEB">
            <w:pPr>
              <w:rPr>
                <w:rFonts w:ascii="Verdana" w:hAnsi="Verdana"/>
                <w:color w:val="FF0000"/>
              </w:rPr>
            </w:pPr>
            <w:r w:rsidRPr="00737CE9">
              <w:rPr>
                <w:rFonts w:ascii="Verdana" w:hAnsi="Verdana"/>
                <w:color w:val="FF0000"/>
              </w:rPr>
              <w:t>11</w:t>
            </w:r>
            <w:r w:rsidRPr="00737CE9">
              <w:rPr>
                <w:rFonts w:ascii="Verdana" w:hAnsi="Verdana"/>
                <w:color w:val="FF0000"/>
                <w:vertAlign w:val="superscript"/>
              </w:rPr>
              <w:t>th</w:t>
            </w:r>
            <w:r w:rsidRPr="00737CE9">
              <w:rPr>
                <w:rFonts w:ascii="Verdana" w:hAnsi="Verdana"/>
                <w:color w:val="FF0000"/>
              </w:rPr>
              <w:t xml:space="preserve"> November 2024</w:t>
            </w:r>
          </w:p>
        </w:tc>
        <w:tc>
          <w:tcPr>
            <w:tcW w:w="6918" w:type="dxa"/>
            <w:shd w:val="clear" w:color="auto" w:fill="auto"/>
            <w:vAlign w:val="center"/>
          </w:tcPr>
          <w:p w14:paraId="21EA2909" w14:textId="77777777" w:rsidR="00726E98" w:rsidRPr="00737CE9" w:rsidRDefault="00726E98" w:rsidP="00560FEB">
            <w:pPr>
              <w:rPr>
                <w:rFonts w:ascii="Verdana" w:hAnsi="Verdana"/>
                <w:color w:val="FF0000"/>
              </w:rPr>
            </w:pPr>
            <w:r w:rsidRPr="00737CE9">
              <w:rPr>
                <w:rFonts w:ascii="Verdana" w:hAnsi="Verdana"/>
                <w:color w:val="FF0000"/>
              </w:rPr>
              <w:t>Remembrance Service 10.50am</w:t>
            </w:r>
          </w:p>
        </w:tc>
      </w:tr>
      <w:tr w:rsidR="00726E98" w:rsidRPr="00D91AE5" w14:paraId="783C9DCD" w14:textId="77777777" w:rsidTr="00560FEB">
        <w:trPr>
          <w:trHeight w:val="419"/>
        </w:trPr>
        <w:tc>
          <w:tcPr>
            <w:tcW w:w="2795" w:type="dxa"/>
            <w:shd w:val="clear" w:color="auto" w:fill="auto"/>
            <w:vAlign w:val="center"/>
          </w:tcPr>
          <w:p w14:paraId="1FE85E81" w14:textId="77777777" w:rsidR="00726E98" w:rsidRDefault="00726E98" w:rsidP="00560FEB">
            <w:pPr>
              <w:rPr>
                <w:rFonts w:ascii="Verdana" w:hAnsi="Verdana"/>
              </w:rPr>
            </w:pPr>
            <w:r>
              <w:rPr>
                <w:rFonts w:ascii="Verdana" w:hAnsi="Verdana"/>
              </w:rPr>
              <w:t>27</w:t>
            </w:r>
            <w:r w:rsidRPr="00B208EA">
              <w:rPr>
                <w:rFonts w:ascii="Verdana" w:hAnsi="Verdana"/>
                <w:vertAlign w:val="superscript"/>
              </w:rPr>
              <w:t>th</w:t>
            </w:r>
            <w:r>
              <w:rPr>
                <w:rFonts w:ascii="Verdana" w:hAnsi="Verdana"/>
              </w:rPr>
              <w:t xml:space="preserve"> November 2024</w:t>
            </w:r>
          </w:p>
        </w:tc>
        <w:tc>
          <w:tcPr>
            <w:tcW w:w="6918" w:type="dxa"/>
            <w:shd w:val="clear" w:color="auto" w:fill="auto"/>
            <w:vAlign w:val="center"/>
          </w:tcPr>
          <w:p w14:paraId="307E4C29" w14:textId="77777777" w:rsidR="00726E98" w:rsidRDefault="00726E98" w:rsidP="00560FEB">
            <w:pPr>
              <w:rPr>
                <w:rFonts w:ascii="Verdana" w:hAnsi="Verdana"/>
              </w:rPr>
            </w:pPr>
            <w:r>
              <w:rPr>
                <w:rFonts w:ascii="Verdana" w:hAnsi="Verdana"/>
              </w:rPr>
              <w:t xml:space="preserve">Board meeting  </w:t>
            </w:r>
          </w:p>
        </w:tc>
      </w:tr>
      <w:tr w:rsidR="00726E98" w:rsidRPr="00D91AE5" w14:paraId="686ED974" w14:textId="77777777" w:rsidTr="00560FEB">
        <w:trPr>
          <w:trHeight w:val="419"/>
        </w:trPr>
        <w:tc>
          <w:tcPr>
            <w:tcW w:w="2795" w:type="dxa"/>
            <w:shd w:val="clear" w:color="auto" w:fill="auto"/>
            <w:vAlign w:val="center"/>
          </w:tcPr>
          <w:p w14:paraId="487ECAAB" w14:textId="77777777" w:rsidR="00726E98" w:rsidRPr="00233109" w:rsidRDefault="00726E98" w:rsidP="00560FEB">
            <w:pPr>
              <w:rPr>
                <w:rFonts w:ascii="Verdana" w:hAnsi="Verdana"/>
                <w:color w:val="FF0000"/>
              </w:rPr>
            </w:pPr>
            <w:r w:rsidRPr="00233109">
              <w:rPr>
                <w:rFonts w:ascii="Verdana" w:hAnsi="Verdana"/>
                <w:color w:val="FF0000"/>
              </w:rPr>
              <w:t>5</w:t>
            </w:r>
            <w:r w:rsidRPr="00233109">
              <w:rPr>
                <w:rFonts w:ascii="Verdana" w:hAnsi="Verdana"/>
                <w:color w:val="FF0000"/>
                <w:vertAlign w:val="superscript"/>
              </w:rPr>
              <w:t>th</w:t>
            </w:r>
            <w:r w:rsidRPr="00233109">
              <w:rPr>
                <w:rFonts w:ascii="Verdana" w:hAnsi="Verdana"/>
                <w:color w:val="FF0000"/>
              </w:rPr>
              <w:t xml:space="preserve"> December 2024</w:t>
            </w:r>
          </w:p>
        </w:tc>
        <w:tc>
          <w:tcPr>
            <w:tcW w:w="6918" w:type="dxa"/>
            <w:shd w:val="clear" w:color="auto" w:fill="auto"/>
            <w:vAlign w:val="center"/>
          </w:tcPr>
          <w:p w14:paraId="4331CC13" w14:textId="77777777" w:rsidR="00726E98" w:rsidRPr="00233109" w:rsidRDefault="00726E98" w:rsidP="00560FEB">
            <w:pPr>
              <w:rPr>
                <w:rFonts w:ascii="Verdana" w:hAnsi="Verdana"/>
                <w:color w:val="FF0000"/>
              </w:rPr>
            </w:pPr>
            <w:r w:rsidRPr="00233109">
              <w:rPr>
                <w:rFonts w:ascii="Verdana" w:hAnsi="Verdana"/>
                <w:color w:val="FF0000"/>
              </w:rPr>
              <w:t>PSM Christmas Market 5-8pm</w:t>
            </w:r>
          </w:p>
        </w:tc>
      </w:tr>
      <w:tr w:rsidR="00726E98" w:rsidRPr="00D91AE5" w14:paraId="1816824F" w14:textId="77777777" w:rsidTr="00560FEB">
        <w:trPr>
          <w:trHeight w:val="419"/>
        </w:trPr>
        <w:tc>
          <w:tcPr>
            <w:tcW w:w="2795" w:type="dxa"/>
            <w:shd w:val="clear" w:color="auto" w:fill="auto"/>
            <w:vAlign w:val="center"/>
          </w:tcPr>
          <w:p w14:paraId="7F992E33" w14:textId="77777777" w:rsidR="00726E98" w:rsidRPr="00737CE9" w:rsidRDefault="00726E98" w:rsidP="00560FEB">
            <w:pPr>
              <w:rPr>
                <w:rFonts w:ascii="Verdana" w:hAnsi="Verdana"/>
                <w:color w:val="FF0000"/>
              </w:rPr>
            </w:pPr>
            <w:r w:rsidRPr="00737CE9">
              <w:rPr>
                <w:rFonts w:ascii="Verdana" w:hAnsi="Verdana"/>
                <w:color w:val="FF0000"/>
              </w:rPr>
              <w:t>10</w:t>
            </w:r>
            <w:r w:rsidRPr="00737CE9">
              <w:rPr>
                <w:rFonts w:ascii="Verdana" w:hAnsi="Verdana"/>
                <w:color w:val="FF0000"/>
                <w:vertAlign w:val="superscript"/>
              </w:rPr>
              <w:t>th</w:t>
            </w:r>
            <w:r w:rsidRPr="00737CE9">
              <w:rPr>
                <w:rFonts w:ascii="Verdana" w:hAnsi="Verdana"/>
                <w:color w:val="FF0000"/>
              </w:rPr>
              <w:t xml:space="preserve"> December 2024</w:t>
            </w:r>
          </w:p>
        </w:tc>
        <w:tc>
          <w:tcPr>
            <w:tcW w:w="6918" w:type="dxa"/>
            <w:shd w:val="clear" w:color="auto" w:fill="auto"/>
            <w:vAlign w:val="center"/>
          </w:tcPr>
          <w:p w14:paraId="328E4C6B" w14:textId="77777777" w:rsidR="00726E98" w:rsidRPr="00737CE9" w:rsidRDefault="00726E98" w:rsidP="00560FEB">
            <w:pPr>
              <w:rPr>
                <w:rFonts w:ascii="Verdana" w:hAnsi="Verdana"/>
                <w:color w:val="FF0000"/>
              </w:rPr>
            </w:pPr>
            <w:r w:rsidRPr="00737CE9">
              <w:rPr>
                <w:rFonts w:ascii="Verdana" w:hAnsi="Verdana"/>
                <w:color w:val="FF0000"/>
              </w:rPr>
              <w:t>Carol Service at St Marys Church 7.30pm</w:t>
            </w:r>
          </w:p>
        </w:tc>
      </w:tr>
      <w:tr w:rsidR="00726E98" w:rsidRPr="00D91AE5" w14:paraId="77ECEEE2" w14:textId="77777777" w:rsidTr="00560FEB">
        <w:trPr>
          <w:trHeight w:val="419"/>
        </w:trPr>
        <w:tc>
          <w:tcPr>
            <w:tcW w:w="2795" w:type="dxa"/>
            <w:shd w:val="clear" w:color="auto" w:fill="auto"/>
            <w:vAlign w:val="center"/>
          </w:tcPr>
          <w:p w14:paraId="3291D795" w14:textId="77777777" w:rsidR="00726E98" w:rsidRDefault="00726E98" w:rsidP="00560FEB">
            <w:pPr>
              <w:rPr>
                <w:rFonts w:ascii="Verdana" w:hAnsi="Verdana"/>
              </w:rPr>
            </w:pPr>
            <w:r>
              <w:rPr>
                <w:rFonts w:ascii="Verdana" w:hAnsi="Verdana"/>
              </w:rPr>
              <w:t>11</w:t>
            </w:r>
            <w:r w:rsidRPr="00B208EA">
              <w:rPr>
                <w:rFonts w:ascii="Verdana" w:hAnsi="Verdana"/>
                <w:vertAlign w:val="superscript"/>
              </w:rPr>
              <w:t>th</w:t>
            </w:r>
            <w:r>
              <w:rPr>
                <w:rFonts w:ascii="Verdana" w:hAnsi="Verdana"/>
              </w:rPr>
              <w:t xml:space="preserve"> December 2024</w:t>
            </w:r>
          </w:p>
        </w:tc>
        <w:tc>
          <w:tcPr>
            <w:tcW w:w="6918" w:type="dxa"/>
            <w:shd w:val="clear" w:color="auto" w:fill="auto"/>
            <w:vAlign w:val="center"/>
          </w:tcPr>
          <w:p w14:paraId="20084287" w14:textId="77777777" w:rsidR="00726E98" w:rsidRPr="00E46215" w:rsidRDefault="00726E98" w:rsidP="00560FEB">
            <w:pPr>
              <w:rPr>
                <w:rFonts w:ascii="Verdana" w:hAnsi="Verdana"/>
                <w:b/>
                <w:bCs/>
              </w:rPr>
            </w:pPr>
            <w:r>
              <w:rPr>
                <w:rFonts w:ascii="Verdana" w:hAnsi="Verdana"/>
              </w:rPr>
              <w:t xml:space="preserve">Board meeting  </w:t>
            </w:r>
          </w:p>
        </w:tc>
      </w:tr>
      <w:tr w:rsidR="00726E98" w:rsidRPr="00D91AE5" w14:paraId="3D6E2F4E" w14:textId="77777777" w:rsidTr="00560FEB">
        <w:trPr>
          <w:trHeight w:val="419"/>
        </w:trPr>
        <w:tc>
          <w:tcPr>
            <w:tcW w:w="2795" w:type="dxa"/>
            <w:shd w:val="clear" w:color="auto" w:fill="auto"/>
            <w:vAlign w:val="center"/>
          </w:tcPr>
          <w:p w14:paraId="57955CFF" w14:textId="77777777" w:rsidR="00726E98" w:rsidRDefault="00726E98" w:rsidP="00560FEB">
            <w:pPr>
              <w:rPr>
                <w:rFonts w:ascii="Verdana" w:hAnsi="Verdana"/>
              </w:rPr>
            </w:pPr>
            <w:r>
              <w:rPr>
                <w:rFonts w:ascii="Verdana" w:hAnsi="Verdana"/>
              </w:rPr>
              <w:t>22</w:t>
            </w:r>
            <w:r w:rsidRPr="00E46215">
              <w:rPr>
                <w:rFonts w:ascii="Verdana" w:hAnsi="Verdana"/>
                <w:vertAlign w:val="superscript"/>
              </w:rPr>
              <w:t>nd</w:t>
            </w:r>
            <w:r>
              <w:rPr>
                <w:rFonts w:ascii="Verdana" w:hAnsi="Verdana"/>
              </w:rPr>
              <w:t xml:space="preserve"> January 2025</w:t>
            </w:r>
          </w:p>
        </w:tc>
        <w:tc>
          <w:tcPr>
            <w:tcW w:w="6918" w:type="dxa"/>
            <w:shd w:val="clear" w:color="auto" w:fill="auto"/>
            <w:vAlign w:val="center"/>
          </w:tcPr>
          <w:p w14:paraId="181D7715" w14:textId="77777777" w:rsidR="00726E98" w:rsidRDefault="00726E98" w:rsidP="00560FEB">
            <w:pPr>
              <w:rPr>
                <w:rFonts w:ascii="Verdana" w:hAnsi="Verdana"/>
              </w:rPr>
            </w:pPr>
            <w:r>
              <w:rPr>
                <w:rFonts w:ascii="Verdana" w:hAnsi="Verdana"/>
              </w:rPr>
              <w:t xml:space="preserve">Board meeting  </w:t>
            </w:r>
          </w:p>
        </w:tc>
      </w:tr>
      <w:tr w:rsidR="00726E98" w:rsidRPr="00D91AE5" w14:paraId="0C7F71BC" w14:textId="77777777" w:rsidTr="00560FEB">
        <w:trPr>
          <w:trHeight w:val="419"/>
        </w:trPr>
        <w:tc>
          <w:tcPr>
            <w:tcW w:w="2795" w:type="dxa"/>
            <w:shd w:val="clear" w:color="auto" w:fill="auto"/>
            <w:vAlign w:val="center"/>
          </w:tcPr>
          <w:p w14:paraId="47199289" w14:textId="77777777" w:rsidR="00726E98" w:rsidRDefault="00726E98" w:rsidP="00560FEB">
            <w:pPr>
              <w:rPr>
                <w:rFonts w:ascii="Verdana" w:hAnsi="Verdana"/>
              </w:rPr>
            </w:pPr>
            <w:r>
              <w:rPr>
                <w:rFonts w:ascii="Verdana" w:hAnsi="Verdana"/>
              </w:rPr>
              <w:t>26</w:t>
            </w:r>
            <w:r w:rsidRPr="00E46215">
              <w:rPr>
                <w:rFonts w:ascii="Verdana" w:hAnsi="Verdana"/>
                <w:vertAlign w:val="superscript"/>
              </w:rPr>
              <w:t>th</w:t>
            </w:r>
            <w:r>
              <w:rPr>
                <w:rFonts w:ascii="Verdana" w:hAnsi="Verdana"/>
              </w:rPr>
              <w:t xml:space="preserve"> February 2025</w:t>
            </w:r>
          </w:p>
        </w:tc>
        <w:tc>
          <w:tcPr>
            <w:tcW w:w="6918" w:type="dxa"/>
            <w:shd w:val="clear" w:color="auto" w:fill="auto"/>
            <w:vAlign w:val="center"/>
          </w:tcPr>
          <w:p w14:paraId="3B176B62" w14:textId="77777777" w:rsidR="00726E98" w:rsidRDefault="00726E98" w:rsidP="00560FEB">
            <w:pPr>
              <w:rPr>
                <w:rFonts w:ascii="Verdana" w:hAnsi="Verdana"/>
              </w:rPr>
            </w:pPr>
            <w:r>
              <w:rPr>
                <w:rFonts w:ascii="Verdana" w:hAnsi="Verdana"/>
              </w:rPr>
              <w:t xml:space="preserve">Board meeting  </w:t>
            </w:r>
          </w:p>
        </w:tc>
      </w:tr>
      <w:tr w:rsidR="00726E98" w:rsidRPr="00D91AE5" w14:paraId="185C66F4" w14:textId="77777777" w:rsidTr="00560FEB">
        <w:trPr>
          <w:trHeight w:val="419"/>
        </w:trPr>
        <w:tc>
          <w:tcPr>
            <w:tcW w:w="2795" w:type="dxa"/>
            <w:shd w:val="clear" w:color="auto" w:fill="auto"/>
            <w:vAlign w:val="center"/>
          </w:tcPr>
          <w:p w14:paraId="103AF8B1" w14:textId="77777777" w:rsidR="00726E98" w:rsidRDefault="00726E98" w:rsidP="00560FEB">
            <w:pPr>
              <w:rPr>
                <w:rFonts w:ascii="Verdana" w:hAnsi="Verdana"/>
              </w:rPr>
            </w:pPr>
            <w:r>
              <w:rPr>
                <w:rFonts w:ascii="Verdana" w:hAnsi="Verdana"/>
              </w:rPr>
              <w:t>26</w:t>
            </w:r>
            <w:r w:rsidRPr="00E46215">
              <w:rPr>
                <w:rFonts w:ascii="Verdana" w:hAnsi="Verdana"/>
                <w:vertAlign w:val="superscript"/>
              </w:rPr>
              <w:t>th</w:t>
            </w:r>
            <w:r>
              <w:rPr>
                <w:rFonts w:ascii="Verdana" w:hAnsi="Verdana"/>
              </w:rPr>
              <w:t xml:space="preserve"> March 2025</w:t>
            </w:r>
          </w:p>
        </w:tc>
        <w:tc>
          <w:tcPr>
            <w:tcW w:w="6918" w:type="dxa"/>
            <w:shd w:val="clear" w:color="auto" w:fill="auto"/>
            <w:vAlign w:val="center"/>
          </w:tcPr>
          <w:p w14:paraId="4163450A" w14:textId="77777777" w:rsidR="00726E98" w:rsidRDefault="00726E98" w:rsidP="00560FEB">
            <w:pPr>
              <w:rPr>
                <w:rFonts w:ascii="Verdana" w:hAnsi="Verdana"/>
              </w:rPr>
            </w:pPr>
            <w:r>
              <w:rPr>
                <w:rFonts w:ascii="Verdana" w:hAnsi="Verdana"/>
              </w:rPr>
              <w:t xml:space="preserve">Board meeting  </w:t>
            </w:r>
          </w:p>
        </w:tc>
      </w:tr>
      <w:tr w:rsidR="00726E98" w:rsidRPr="00D91AE5" w14:paraId="55E21E6F" w14:textId="77777777" w:rsidTr="00560FEB">
        <w:trPr>
          <w:trHeight w:val="419"/>
        </w:trPr>
        <w:tc>
          <w:tcPr>
            <w:tcW w:w="2795" w:type="dxa"/>
            <w:shd w:val="clear" w:color="auto" w:fill="auto"/>
            <w:vAlign w:val="center"/>
          </w:tcPr>
          <w:p w14:paraId="2BE65BB5" w14:textId="77777777" w:rsidR="00726E98" w:rsidRDefault="00726E98" w:rsidP="00560FEB">
            <w:pPr>
              <w:rPr>
                <w:rFonts w:ascii="Verdana" w:hAnsi="Verdana"/>
              </w:rPr>
            </w:pPr>
            <w:r>
              <w:rPr>
                <w:rFonts w:ascii="Verdana" w:hAnsi="Verdana"/>
              </w:rPr>
              <w:t>23</w:t>
            </w:r>
            <w:r w:rsidRPr="00E46215">
              <w:rPr>
                <w:rFonts w:ascii="Verdana" w:hAnsi="Verdana"/>
                <w:vertAlign w:val="superscript"/>
              </w:rPr>
              <w:t>rd</w:t>
            </w:r>
            <w:r>
              <w:rPr>
                <w:rFonts w:ascii="Verdana" w:hAnsi="Verdana"/>
              </w:rPr>
              <w:t xml:space="preserve"> April 2025</w:t>
            </w:r>
          </w:p>
        </w:tc>
        <w:tc>
          <w:tcPr>
            <w:tcW w:w="6918" w:type="dxa"/>
            <w:shd w:val="clear" w:color="auto" w:fill="auto"/>
            <w:vAlign w:val="center"/>
          </w:tcPr>
          <w:p w14:paraId="3F590A04" w14:textId="77777777" w:rsidR="00726E98" w:rsidRDefault="00726E98" w:rsidP="00560FEB">
            <w:pPr>
              <w:rPr>
                <w:rFonts w:ascii="Verdana" w:hAnsi="Verdana"/>
              </w:rPr>
            </w:pPr>
            <w:r>
              <w:rPr>
                <w:rFonts w:ascii="Verdana" w:hAnsi="Verdana"/>
              </w:rPr>
              <w:t xml:space="preserve">Board meeting  </w:t>
            </w:r>
          </w:p>
        </w:tc>
      </w:tr>
      <w:tr w:rsidR="00726E98" w:rsidRPr="00D91AE5" w14:paraId="476976CD" w14:textId="77777777" w:rsidTr="00560FEB">
        <w:trPr>
          <w:trHeight w:val="419"/>
        </w:trPr>
        <w:tc>
          <w:tcPr>
            <w:tcW w:w="2795" w:type="dxa"/>
            <w:shd w:val="clear" w:color="auto" w:fill="auto"/>
            <w:vAlign w:val="center"/>
          </w:tcPr>
          <w:p w14:paraId="5EB66023" w14:textId="77777777" w:rsidR="00726E98" w:rsidRDefault="00726E98" w:rsidP="00560FEB">
            <w:pPr>
              <w:rPr>
                <w:rFonts w:ascii="Verdana" w:hAnsi="Verdana"/>
              </w:rPr>
            </w:pPr>
            <w:r>
              <w:rPr>
                <w:rFonts w:ascii="Verdana" w:hAnsi="Verdana"/>
              </w:rPr>
              <w:t>24</w:t>
            </w:r>
            <w:r w:rsidRPr="00E46215">
              <w:rPr>
                <w:rFonts w:ascii="Verdana" w:hAnsi="Verdana"/>
                <w:vertAlign w:val="superscript"/>
              </w:rPr>
              <w:t>th</w:t>
            </w:r>
            <w:r>
              <w:rPr>
                <w:rFonts w:ascii="Verdana" w:hAnsi="Verdana"/>
              </w:rPr>
              <w:t xml:space="preserve"> April 2025</w:t>
            </w:r>
          </w:p>
        </w:tc>
        <w:tc>
          <w:tcPr>
            <w:tcW w:w="6918" w:type="dxa"/>
            <w:shd w:val="clear" w:color="auto" w:fill="auto"/>
            <w:vAlign w:val="center"/>
          </w:tcPr>
          <w:p w14:paraId="15931A6D" w14:textId="77777777" w:rsidR="00726E98" w:rsidRPr="00E46215" w:rsidRDefault="00726E98" w:rsidP="00560FEB">
            <w:pPr>
              <w:rPr>
                <w:rFonts w:ascii="Verdana" w:hAnsi="Verdana"/>
                <w:b/>
                <w:bCs/>
                <w:color w:val="FF0000"/>
              </w:rPr>
            </w:pPr>
            <w:r w:rsidRPr="00E46215">
              <w:rPr>
                <w:rFonts w:ascii="Verdana" w:hAnsi="Verdana"/>
                <w:b/>
                <w:bCs/>
                <w:color w:val="FF0000"/>
              </w:rPr>
              <w:t>Local Authority Elections</w:t>
            </w:r>
          </w:p>
        </w:tc>
      </w:tr>
    </w:tbl>
    <w:bookmarkEnd w:id="1"/>
    <w:p w14:paraId="33FF80F2" w14:textId="77777777" w:rsidR="00726E98" w:rsidRDefault="00726E98" w:rsidP="00726E98">
      <w:pPr>
        <w:ind w:left="567"/>
        <w:rPr>
          <w:rFonts w:ascii="Verdana" w:hAnsi="Verdana"/>
          <w:bCs/>
        </w:rPr>
      </w:pPr>
      <w:r>
        <w:rPr>
          <w:rFonts w:ascii="Verdana" w:hAnsi="Verdana"/>
          <w:bCs/>
        </w:rPr>
        <w:t>Members are requested to keep the second Wednesday of each month free for additional meetings as and when required.</w:t>
      </w:r>
    </w:p>
    <w:p w14:paraId="6C02A206" w14:textId="77777777" w:rsidR="00726E98" w:rsidRDefault="00726E98" w:rsidP="00726E98">
      <w:pPr>
        <w:ind w:left="-142" w:firstLine="709"/>
        <w:rPr>
          <w:rFonts w:ascii="Verdana" w:hAnsi="Verdana"/>
          <w:bCs/>
        </w:rPr>
      </w:pPr>
    </w:p>
    <w:p w14:paraId="3C0E9F6A" w14:textId="77777777" w:rsidR="00726E98" w:rsidRDefault="00726E98" w:rsidP="00726E98">
      <w:pPr>
        <w:ind w:left="-142" w:firstLine="709"/>
        <w:rPr>
          <w:rFonts w:ascii="Verdana" w:hAnsi="Verdana"/>
          <w:bCs/>
        </w:rPr>
      </w:pPr>
      <w:r>
        <w:rPr>
          <w:rFonts w:ascii="Verdana" w:hAnsi="Verdana"/>
          <w:bCs/>
        </w:rPr>
        <w:t xml:space="preserve">Willow lantern making workshop date </w:t>
      </w:r>
      <w:proofErr w:type="gramStart"/>
      <w:r>
        <w:rPr>
          <w:rFonts w:ascii="Verdana" w:hAnsi="Verdana"/>
          <w:bCs/>
        </w:rPr>
        <w:t>TBC</w:t>
      </w:r>
      <w:proofErr w:type="gramEnd"/>
    </w:p>
    <w:p w14:paraId="18067A41" w14:textId="77777777" w:rsidR="00726E98" w:rsidRDefault="00726E98" w:rsidP="00726E98">
      <w:pPr>
        <w:ind w:left="-142" w:firstLine="709"/>
        <w:rPr>
          <w:rFonts w:ascii="Verdana" w:hAnsi="Verdana"/>
          <w:bCs/>
        </w:rPr>
      </w:pPr>
      <w:r>
        <w:rPr>
          <w:rFonts w:ascii="Verdana" w:hAnsi="Verdana"/>
          <w:bCs/>
        </w:rPr>
        <w:t>Village In Bloom presentation date TBC</w:t>
      </w:r>
    </w:p>
    <w:p w14:paraId="4B8CD3CC" w14:textId="77777777" w:rsidR="00726E98" w:rsidRDefault="00726E98" w:rsidP="00726E98">
      <w:pPr>
        <w:ind w:left="-142" w:firstLine="709"/>
        <w:rPr>
          <w:rFonts w:ascii="Verdana" w:hAnsi="Verdana"/>
          <w:bCs/>
        </w:rPr>
      </w:pPr>
    </w:p>
    <w:p w14:paraId="74A61E2F" w14:textId="77777777" w:rsidR="00726E98" w:rsidRDefault="00726E98" w:rsidP="00726E98">
      <w:pPr>
        <w:ind w:left="-142" w:firstLine="709"/>
        <w:rPr>
          <w:rFonts w:ascii="Verdana" w:hAnsi="Verdana"/>
          <w:bCs/>
        </w:rPr>
      </w:pPr>
    </w:p>
    <w:p w14:paraId="56845FCF" w14:textId="77777777" w:rsidR="00726E98" w:rsidRDefault="00726E98"/>
    <w:sectPr w:rsidR="00726E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0F28D" w14:textId="77777777" w:rsidR="00726E98" w:rsidRDefault="00726E98">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E98"/>
    <w:rsid w:val="00532615"/>
    <w:rsid w:val="00726E98"/>
    <w:rsid w:val="00F05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F3882"/>
  <w15:chartTrackingRefBased/>
  <w15:docId w15:val="{81115D9C-922C-490C-9690-76134F94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E98"/>
    <w:rPr>
      <w:rFonts w:ascii="Calibri" w:eastAsia="Calibri" w:hAnsi="Calibri" w:cs="Times New Roman"/>
      <w:kern w:val="0"/>
      <w14:ligatures w14:val="none"/>
    </w:rPr>
  </w:style>
  <w:style w:type="paragraph" w:styleId="Heading1">
    <w:name w:val="heading 1"/>
    <w:basedOn w:val="Normal"/>
    <w:next w:val="Normal"/>
    <w:link w:val="Heading1Char"/>
    <w:uiPriority w:val="9"/>
    <w:qFormat/>
    <w:rsid w:val="00726E98"/>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726E98"/>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726E98"/>
    <w:pPr>
      <w:keepNext/>
      <w:keepLines/>
      <w:spacing w:before="160" w:after="80"/>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726E98"/>
    <w:pPr>
      <w:keepNext/>
      <w:keepLines/>
      <w:spacing w:before="80" w:after="40"/>
      <w:outlineLvl w:val="3"/>
    </w:pPr>
    <w:rPr>
      <w:rFonts w:asciiTheme="minorHAnsi" w:eastAsiaTheme="majorEastAsia" w:hAnsiTheme="minorHAnsi"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726E98"/>
    <w:pPr>
      <w:keepNext/>
      <w:keepLines/>
      <w:spacing w:before="80" w:after="40"/>
      <w:outlineLvl w:val="4"/>
    </w:pPr>
    <w:rPr>
      <w:rFonts w:asciiTheme="minorHAnsi" w:eastAsiaTheme="majorEastAsia" w:hAnsiTheme="minorHAnsi"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726E98"/>
    <w:pPr>
      <w:keepNext/>
      <w:keepLines/>
      <w:spacing w:before="40" w:after="0"/>
      <w:outlineLvl w:val="5"/>
    </w:pPr>
    <w:rPr>
      <w:rFonts w:asciiTheme="minorHAnsi" w:eastAsiaTheme="majorEastAsia" w:hAnsiTheme="minorHAnsi"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726E98"/>
    <w:pPr>
      <w:keepNext/>
      <w:keepLines/>
      <w:spacing w:before="40" w:after="0"/>
      <w:outlineLvl w:val="6"/>
    </w:pPr>
    <w:rPr>
      <w:rFonts w:asciiTheme="minorHAnsi" w:eastAsiaTheme="majorEastAsia" w:hAnsiTheme="minorHAnsi"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726E98"/>
    <w:pPr>
      <w:keepNext/>
      <w:keepLines/>
      <w:spacing w:after="0"/>
      <w:outlineLvl w:val="7"/>
    </w:pPr>
    <w:rPr>
      <w:rFonts w:asciiTheme="minorHAnsi" w:eastAsiaTheme="majorEastAsia" w:hAnsiTheme="minorHAnsi"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726E98"/>
    <w:pPr>
      <w:keepNext/>
      <w:keepLines/>
      <w:spacing w:after="0"/>
      <w:outlineLvl w:val="8"/>
    </w:pPr>
    <w:rPr>
      <w:rFonts w:asciiTheme="minorHAnsi" w:eastAsiaTheme="majorEastAsia" w:hAnsiTheme="minorHAnsi"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6E9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26E9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26E9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26E9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26E9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26E9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26E9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26E9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26E98"/>
    <w:rPr>
      <w:rFonts w:eastAsiaTheme="majorEastAsia" w:cstheme="majorBidi"/>
      <w:color w:val="272727" w:themeColor="text1" w:themeTint="D8"/>
    </w:rPr>
  </w:style>
  <w:style w:type="paragraph" w:styleId="Title">
    <w:name w:val="Title"/>
    <w:basedOn w:val="Normal"/>
    <w:next w:val="Normal"/>
    <w:link w:val="TitleChar"/>
    <w:uiPriority w:val="10"/>
    <w:qFormat/>
    <w:rsid w:val="00726E98"/>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726E9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26E98"/>
    <w:pPr>
      <w:numPr>
        <w:ilvl w:val="1"/>
      </w:numPr>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726E9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26E98"/>
    <w:pPr>
      <w:spacing w:before="160"/>
      <w:jc w:val="center"/>
    </w:pPr>
    <w:rPr>
      <w:rFonts w:asciiTheme="minorHAnsi" w:eastAsiaTheme="minorHAnsi" w:hAnsiTheme="minorHAnsi" w:cstheme="minorBidi"/>
      <w:i/>
      <w:iCs/>
      <w:color w:val="404040" w:themeColor="text1" w:themeTint="BF"/>
      <w:kern w:val="2"/>
      <w14:ligatures w14:val="standardContextual"/>
    </w:rPr>
  </w:style>
  <w:style w:type="character" w:customStyle="1" w:styleId="QuoteChar">
    <w:name w:val="Quote Char"/>
    <w:basedOn w:val="DefaultParagraphFont"/>
    <w:link w:val="Quote"/>
    <w:uiPriority w:val="29"/>
    <w:rsid w:val="00726E98"/>
    <w:rPr>
      <w:i/>
      <w:iCs/>
      <w:color w:val="404040" w:themeColor="text1" w:themeTint="BF"/>
    </w:rPr>
  </w:style>
  <w:style w:type="paragraph" w:styleId="ListParagraph">
    <w:name w:val="List Paragraph"/>
    <w:basedOn w:val="Normal"/>
    <w:uiPriority w:val="34"/>
    <w:qFormat/>
    <w:rsid w:val="00726E98"/>
    <w:pPr>
      <w:ind w:left="720"/>
      <w:contextualSpacing/>
    </w:pPr>
    <w:rPr>
      <w:rFonts w:asciiTheme="minorHAnsi" w:eastAsiaTheme="minorHAnsi" w:hAnsiTheme="minorHAnsi" w:cstheme="minorBidi"/>
      <w:kern w:val="2"/>
      <w14:ligatures w14:val="standardContextual"/>
    </w:rPr>
  </w:style>
  <w:style w:type="character" w:styleId="IntenseEmphasis">
    <w:name w:val="Intense Emphasis"/>
    <w:basedOn w:val="DefaultParagraphFont"/>
    <w:uiPriority w:val="21"/>
    <w:qFormat/>
    <w:rsid w:val="00726E98"/>
    <w:rPr>
      <w:i/>
      <w:iCs/>
      <w:color w:val="0F4761" w:themeColor="accent1" w:themeShade="BF"/>
    </w:rPr>
  </w:style>
  <w:style w:type="paragraph" w:styleId="IntenseQuote">
    <w:name w:val="Intense Quote"/>
    <w:basedOn w:val="Normal"/>
    <w:next w:val="Normal"/>
    <w:link w:val="IntenseQuoteChar"/>
    <w:uiPriority w:val="30"/>
    <w:qFormat/>
    <w:rsid w:val="00726E98"/>
    <w:pPr>
      <w:pBdr>
        <w:top w:val="single" w:sz="4" w:space="10" w:color="0F4761" w:themeColor="accent1" w:themeShade="BF"/>
        <w:bottom w:val="single" w:sz="4" w:space="10" w:color="0F4761" w:themeColor="accent1" w:themeShade="BF"/>
      </w:pBdr>
      <w:spacing w:before="360" w:after="360"/>
      <w:ind w:left="864" w:right="864"/>
      <w:jc w:val="center"/>
    </w:pPr>
    <w:rPr>
      <w:rFonts w:asciiTheme="minorHAnsi" w:eastAsiaTheme="minorHAnsi" w:hAnsiTheme="minorHAnsi" w:cstheme="minorBidi"/>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726E98"/>
    <w:rPr>
      <w:i/>
      <w:iCs/>
      <w:color w:val="0F4761" w:themeColor="accent1" w:themeShade="BF"/>
    </w:rPr>
  </w:style>
  <w:style w:type="character" w:styleId="IntenseReference">
    <w:name w:val="Intense Reference"/>
    <w:basedOn w:val="DefaultParagraphFont"/>
    <w:uiPriority w:val="32"/>
    <w:qFormat/>
    <w:rsid w:val="00726E98"/>
    <w:rPr>
      <w:b/>
      <w:bCs/>
      <w:smallCaps/>
      <w:color w:val="0F4761" w:themeColor="accent1" w:themeShade="BF"/>
      <w:spacing w:val="5"/>
    </w:rPr>
  </w:style>
  <w:style w:type="paragraph" w:styleId="Footer">
    <w:name w:val="footer"/>
    <w:basedOn w:val="Normal"/>
    <w:link w:val="FooterChar"/>
    <w:uiPriority w:val="99"/>
    <w:unhideWhenUsed/>
    <w:rsid w:val="00726E98"/>
    <w:pPr>
      <w:tabs>
        <w:tab w:val="center" w:pos="4513"/>
        <w:tab w:val="right" w:pos="9026"/>
      </w:tabs>
      <w:spacing w:after="0" w:line="240" w:lineRule="auto"/>
    </w:pPr>
    <w:rPr>
      <w:rFonts w:ascii="Times New Roman" w:eastAsia="Times New Roman" w:hAnsi="Times New Roman"/>
      <w:sz w:val="24"/>
      <w:szCs w:val="24"/>
      <w:lang w:val="x-none" w:eastAsia="x-none"/>
    </w:rPr>
  </w:style>
  <w:style w:type="character" w:customStyle="1" w:styleId="FooterChar">
    <w:name w:val="Footer Char"/>
    <w:basedOn w:val="DefaultParagraphFont"/>
    <w:link w:val="Footer"/>
    <w:uiPriority w:val="99"/>
    <w:rsid w:val="00726E98"/>
    <w:rPr>
      <w:rFonts w:ascii="Times New Roman" w:eastAsia="Times New Roman" w:hAnsi="Times New Roman" w:cs="Times New Roman"/>
      <w:kern w:val="0"/>
      <w:sz w:val="24"/>
      <w:szCs w:val="24"/>
      <w:lang w:val="x-none" w:eastAsia="x-none"/>
      <w14:ligatures w14:val="none"/>
    </w:rPr>
  </w:style>
  <w:style w:type="paragraph" w:styleId="NormalWeb">
    <w:name w:val="Normal (Web)"/>
    <w:basedOn w:val="Normal"/>
    <w:uiPriority w:val="99"/>
    <w:unhideWhenUsed/>
    <w:rsid w:val="00726E9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msonormal">
    <w:name w:val="x_msonormal"/>
    <w:basedOn w:val="Normal"/>
    <w:rsid w:val="00726E98"/>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v.im/media/472034/waste_strategy.pdf" TargetMode="Externa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971</Words>
  <Characters>5536</Characters>
  <Application>Microsoft Office Word</Application>
  <DocSecurity>0</DocSecurity>
  <Lines>46</Lines>
  <Paragraphs>12</Paragraphs>
  <ScaleCrop>false</ScaleCrop>
  <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Smith</dc:creator>
  <cp:keywords/>
  <dc:description/>
  <cp:lastModifiedBy>Paula  Smith</cp:lastModifiedBy>
  <cp:revision>1</cp:revision>
  <dcterms:created xsi:type="dcterms:W3CDTF">2024-03-26T15:25:00Z</dcterms:created>
  <dcterms:modified xsi:type="dcterms:W3CDTF">2024-03-26T15:29:00Z</dcterms:modified>
</cp:coreProperties>
</file>